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7230B" w14:textId="0628FFCF" w:rsidR="002C4EE8" w:rsidRDefault="002C4EE8" w:rsidP="002C4EE8">
      <w:pPr>
        <w:autoSpaceDE w:val="0"/>
        <w:autoSpaceDN w:val="0"/>
        <w:adjustRightInd w:val="0"/>
        <w:spacing w:after="0" w:line="240" w:lineRule="auto"/>
        <w:rPr>
          <w:rFonts w:ascii="Book Antiqua" w:hAnsi="Book Antiqua"/>
          <w:b/>
          <w:sz w:val="28"/>
          <w:szCs w:val="28"/>
          <w:lang w:val="en-US"/>
        </w:rPr>
      </w:pPr>
      <w:proofErr w:type="spellStart"/>
      <w:r w:rsidRPr="00C41FC6">
        <w:rPr>
          <w:rFonts w:ascii="Book Antiqua" w:hAnsi="Book Antiqua"/>
          <w:b/>
          <w:sz w:val="28"/>
          <w:szCs w:val="28"/>
          <w:lang w:val="en-US"/>
        </w:rPr>
        <w:t>Pengaruh</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Promosi</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dan</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Transparansi</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Pengelolaan</w:t>
      </w:r>
      <w:proofErr w:type="spellEnd"/>
      <w:r w:rsidRPr="00C41FC6">
        <w:rPr>
          <w:rFonts w:ascii="Book Antiqua" w:hAnsi="Book Antiqua"/>
          <w:b/>
          <w:sz w:val="28"/>
          <w:szCs w:val="28"/>
          <w:lang w:val="en-US"/>
        </w:rPr>
        <w:t xml:space="preserve"> Zakat </w:t>
      </w:r>
      <w:proofErr w:type="spellStart"/>
      <w:r w:rsidRPr="00C41FC6">
        <w:rPr>
          <w:rFonts w:ascii="Book Antiqua" w:hAnsi="Book Antiqua"/>
          <w:b/>
          <w:sz w:val="28"/>
          <w:szCs w:val="28"/>
          <w:lang w:val="en-US"/>
        </w:rPr>
        <w:t>Terhadap</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Minat</w:t>
      </w:r>
      <w:proofErr w:type="spellEnd"/>
      <w:r w:rsidRPr="00C41FC6">
        <w:rPr>
          <w:rFonts w:ascii="Book Antiqua" w:hAnsi="Book Antiqua"/>
          <w:b/>
          <w:sz w:val="28"/>
          <w:szCs w:val="28"/>
          <w:lang w:val="en-US"/>
        </w:rPr>
        <w:t xml:space="preserve"> Zakat </w:t>
      </w:r>
      <w:proofErr w:type="spellStart"/>
      <w:r w:rsidRPr="00C41FC6">
        <w:rPr>
          <w:rFonts w:ascii="Book Antiqua" w:hAnsi="Book Antiqua"/>
          <w:b/>
          <w:sz w:val="28"/>
          <w:szCs w:val="28"/>
          <w:lang w:val="en-US"/>
        </w:rPr>
        <w:t>pada</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Lembaga</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Amil</w:t>
      </w:r>
      <w:proofErr w:type="spellEnd"/>
      <w:r w:rsidRPr="00C41FC6">
        <w:rPr>
          <w:rFonts w:ascii="Book Antiqua" w:hAnsi="Book Antiqua"/>
          <w:b/>
          <w:sz w:val="28"/>
          <w:szCs w:val="28"/>
          <w:lang w:val="en-US"/>
        </w:rPr>
        <w:t xml:space="preserve"> Zakat </w:t>
      </w:r>
      <w:proofErr w:type="spellStart"/>
      <w:r w:rsidRPr="00C41FC6">
        <w:rPr>
          <w:rFonts w:ascii="Book Antiqua" w:hAnsi="Book Antiqua"/>
          <w:b/>
          <w:sz w:val="28"/>
          <w:szCs w:val="28"/>
          <w:lang w:val="en-US"/>
        </w:rPr>
        <w:t>Infaq</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dan</w:t>
      </w:r>
      <w:proofErr w:type="spellEnd"/>
      <w:r w:rsidRPr="00C41FC6">
        <w:rPr>
          <w:rFonts w:ascii="Book Antiqua" w:hAnsi="Book Antiqua"/>
          <w:b/>
          <w:sz w:val="28"/>
          <w:szCs w:val="28"/>
          <w:lang w:val="en-US"/>
        </w:rPr>
        <w:t xml:space="preserve"> </w:t>
      </w:r>
      <w:proofErr w:type="spellStart"/>
      <w:r w:rsidRPr="00C41FC6">
        <w:rPr>
          <w:rFonts w:ascii="Book Antiqua" w:hAnsi="Book Antiqua"/>
          <w:b/>
          <w:sz w:val="28"/>
          <w:szCs w:val="28"/>
          <w:lang w:val="en-US"/>
        </w:rPr>
        <w:t>Shadaqah</w:t>
      </w:r>
      <w:proofErr w:type="spellEnd"/>
      <w:r w:rsidRPr="00C41FC6">
        <w:rPr>
          <w:rFonts w:ascii="Book Antiqua" w:hAnsi="Book Antiqua"/>
          <w:b/>
          <w:sz w:val="28"/>
          <w:szCs w:val="28"/>
          <w:lang w:val="en-US"/>
        </w:rPr>
        <w:t xml:space="preserve"> UPZIS LAZISNU </w:t>
      </w:r>
      <w:proofErr w:type="spellStart"/>
      <w:r w:rsidRPr="00C41FC6">
        <w:rPr>
          <w:rFonts w:ascii="Book Antiqua" w:hAnsi="Book Antiqua"/>
          <w:b/>
          <w:sz w:val="28"/>
          <w:szCs w:val="28"/>
          <w:lang w:val="en-US"/>
        </w:rPr>
        <w:t>Cangkring</w:t>
      </w:r>
      <w:proofErr w:type="spellEnd"/>
    </w:p>
    <w:p w14:paraId="6DEA5A2D" w14:textId="77777777" w:rsidR="006D6C31" w:rsidRPr="00C41FC6" w:rsidRDefault="006D6C31" w:rsidP="002C4EE8">
      <w:pPr>
        <w:autoSpaceDE w:val="0"/>
        <w:autoSpaceDN w:val="0"/>
        <w:adjustRightInd w:val="0"/>
        <w:spacing w:after="0" w:line="240" w:lineRule="auto"/>
        <w:rPr>
          <w:rFonts w:ascii="Book Antiqua" w:hAnsi="Book Antiqua"/>
          <w:b/>
          <w:sz w:val="28"/>
          <w:szCs w:val="28"/>
          <w:lang w:val="en-US"/>
        </w:rPr>
      </w:pPr>
    </w:p>
    <w:p w14:paraId="13FB3E7C" w14:textId="2412D25E" w:rsidR="00F84ADC" w:rsidRPr="00C41FC6" w:rsidRDefault="002C4EE8" w:rsidP="00F84ADC">
      <w:pPr>
        <w:spacing w:after="0" w:line="276" w:lineRule="auto"/>
        <w:rPr>
          <w:rFonts w:ascii="Book Antiqua" w:hAnsi="Book Antiqua" w:cs="Times New Roman"/>
        </w:rPr>
      </w:pPr>
      <w:proofErr w:type="spellStart"/>
      <w:r w:rsidRPr="00C41FC6">
        <w:rPr>
          <w:rFonts w:ascii="Book Antiqua" w:hAnsi="Book Antiqua" w:cs="Times New Roman"/>
          <w:lang w:val="en-US"/>
        </w:rPr>
        <w:t>Zumrotun</w:t>
      </w:r>
      <w:proofErr w:type="spellEnd"/>
      <w:r w:rsidRPr="00C41FC6">
        <w:rPr>
          <w:rFonts w:ascii="Book Antiqua" w:hAnsi="Book Antiqua" w:cs="Times New Roman"/>
          <w:lang w:val="en-US"/>
        </w:rPr>
        <w:t xml:space="preserve"> </w:t>
      </w:r>
      <w:proofErr w:type="spellStart"/>
      <w:r w:rsidRPr="00C41FC6">
        <w:rPr>
          <w:rFonts w:ascii="Book Antiqua" w:hAnsi="Book Antiqua" w:cs="Times New Roman"/>
          <w:lang w:val="en-US"/>
        </w:rPr>
        <w:t>Nisa</w:t>
      </w:r>
      <w:proofErr w:type="spellEnd"/>
      <w:r w:rsidR="00F84ADC" w:rsidRPr="00C41FC6">
        <w:rPr>
          <w:rFonts w:ascii="Book Antiqua" w:hAnsi="Book Antiqua" w:cs="Times New Roman"/>
          <w:vertAlign w:val="superscript"/>
        </w:rPr>
        <w:t>1</w:t>
      </w:r>
      <w:r w:rsidR="00F84ADC" w:rsidRPr="00C41FC6">
        <w:rPr>
          <w:rFonts w:ascii="Book Antiqua" w:hAnsi="Book Antiqua" w:cs="Times New Roman"/>
        </w:rPr>
        <w:t xml:space="preserve"> Universitas Darul Ulum Lamongan</w:t>
      </w:r>
    </w:p>
    <w:p w14:paraId="5AF20419" w14:textId="4B9473B2" w:rsidR="00F84ADC" w:rsidRPr="00C41FC6" w:rsidRDefault="003C6D30" w:rsidP="00F84ADC">
      <w:pPr>
        <w:spacing w:after="0" w:line="276" w:lineRule="auto"/>
        <w:rPr>
          <w:rFonts w:ascii="Book Antiqua" w:hAnsi="Book Antiqua" w:cs="Times New Roman"/>
        </w:rPr>
      </w:pPr>
      <w:proofErr w:type="spellStart"/>
      <w:r w:rsidRPr="00C41FC6">
        <w:rPr>
          <w:rFonts w:ascii="Book Antiqua" w:hAnsi="Book Antiqua" w:cs="Times New Roman"/>
          <w:lang w:val="en-US"/>
        </w:rPr>
        <w:t>Syuhada</w:t>
      </w:r>
      <w:proofErr w:type="spellEnd"/>
      <w:r w:rsidRPr="00C41FC6">
        <w:rPr>
          <w:rFonts w:ascii="Book Antiqua" w:hAnsi="Book Antiqua" w:cs="Times New Roman"/>
          <w:lang w:val="en-US"/>
        </w:rPr>
        <w:t>’</w:t>
      </w:r>
      <w:r w:rsidR="00F84ADC" w:rsidRPr="00C41FC6">
        <w:rPr>
          <w:rFonts w:ascii="Book Antiqua" w:hAnsi="Book Antiqua" w:cs="Times New Roman"/>
          <w:vertAlign w:val="superscript"/>
        </w:rPr>
        <w:t>2</w:t>
      </w:r>
      <w:r w:rsidR="00F84ADC" w:rsidRPr="00C41FC6">
        <w:rPr>
          <w:rFonts w:ascii="Book Antiqua" w:hAnsi="Book Antiqua" w:cs="Times New Roman"/>
        </w:rPr>
        <w:t xml:space="preserve"> Universitas Darul Ulum Lamongan</w:t>
      </w:r>
    </w:p>
    <w:p w14:paraId="11942055" w14:textId="5990489D" w:rsidR="00F84ADC" w:rsidRPr="00C41FC6" w:rsidRDefault="00BE0B2A" w:rsidP="00F84ADC">
      <w:pPr>
        <w:spacing w:after="0" w:line="276" w:lineRule="auto"/>
        <w:rPr>
          <w:rFonts w:ascii="Book Antiqua" w:hAnsi="Book Antiqua" w:cs="Times New Roman"/>
        </w:rPr>
      </w:pPr>
      <w:proofErr w:type="spellStart"/>
      <w:r>
        <w:rPr>
          <w:rFonts w:ascii="Book Antiqua" w:hAnsi="Book Antiqua" w:cs="Times New Roman"/>
          <w:lang w:val="en-US"/>
        </w:rPr>
        <w:t>Intan</w:t>
      </w:r>
      <w:proofErr w:type="spellEnd"/>
      <w:r>
        <w:rPr>
          <w:rFonts w:ascii="Book Antiqua" w:hAnsi="Book Antiqua" w:cs="Times New Roman"/>
          <w:lang w:val="en-US"/>
        </w:rPr>
        <w:t xml:space="preserve"> </w:t>
      </w:r>
      <w:proofErr w:type="spellStart"/>
      <w:r>
        <w:rPr>
          <w:rFonts w:ascii="Book Antiqua" w:hAnsi="Book Antiqua" w:cs="Times New Roman"/>
          <w:lang w:val="en-US"/>
        </w:rPr>
        <w:t>Ayu</w:t>
      </w:r>
      <w:proofErr w:type="spellEnd"/>
      <w:r w:rsidR="00F84ADC" w:rsidRPr="00C41FC6">
        <w:rPr>
          <w:rFonts w:ascii="Book Antiqua" w:hAnsi="Book Antiqua" w:cs="Times New Roman"/>
          <w:vertAlign w:val="superscript"/>
        </w:rPr>
        <w:t>3</w:t>
      </w:r>
      <w:r w:rsidR="00F84ADC" w:rsidRPr="00C41FC6">
        <w:rPr>
          <w:rFonts w:ascii="Book Antiqua" w:hAnsi="Book Antiqua" w:cs="Times New Roman"/>
        </w:rPr>
        <w:t xml:space="preserve"> </w:t>
      </w:r>
      <w:bookmarkStart w:id="0" w:name="_Hlk145529410"/>
      <w:r w:rsidR="00F84ADC" w:rsidRPr="00C41FC6">
        <w:rPr>
          <w:rFonts w:ascii="Book Antiqua" w:hAnsi="Book Antiqua" w:cs="Times New Roman"/>
        </w:rPr>
        <w:t>Universitas Darul Ulum Lamongan</w:t>
      </w:r>
      <w:bookmarkEnd w:id="0"/>
    </w:p>
    <w:p w14:paraId="7AA909E8" w14:textId="150C9C04" w:rsidR="00F84ADC" w:rsidRPr="00C41FC6" w:rsidRDefault="00F84ADC" w:rsidP="00F84ADC">
      <w:pPr>
        <w:spacing w:after="0" w:line="276" w:lineRule="auto"/>
        <w:rPr>
          <w:rFonts w:ascii="Book Antiqua" w:hAnsi="Book Antiqua" w:cs="Times New Roman"/>
        </w:rPr>
      </w:pPr>
      <w:r w:rsidRPr="00C41FC6">
        <w:rPr>
          <w:rFonts w:ascii="Book Antiqua" w:eastAsia="Times New Roman" w:hAnsi="Book Antiqua" w:cs="Times New Roman"/>
          <w:color w:val="000000"/>
          <w:lang w:val="en-US"/>
        </w:rPr>
        <w:t xml:space="preserve">Nina </w:t>
      </w:r>
      <w:proofErr w:type="spellStart"/>
      <w:r w:rsidRPr="00C41FC6">
        <w:rPr>
          <w:rFonts w:ascii="Book Antiqua" w:eastAsia="Times New Roman" w:hAnsi="Book Antiqua" w:cs="Times New Roman"/>
          <w:color w:val="000000"/>
          <w:lang w:val="en-US"/>
        </w:rPr>
        <w:t>Rohmatul</w:t>
      </w:r>
      <w:proofErr w:type="spellEnd"/>
      <w:r w:rsidRPr="00C41FC6">
        <w:rPr>
          <w:rFonts w:ascii="Book Antiqua" w:eastAsia="Times New Roman" w:hAnsi="Book Antiqua" w:cs="Times New Roman"/>
          <w:color w:val="000000"/>
          <w:lang w:val="en-US"/>
        </w:rPr>
        <w:t xml:space="preserve"> Fauziyah</w:t>
      </w:r>
      <w:r w:rsidR="002C4EE8" w:rsidRPr="00C41FC6">
        <w:rPr>
          <w:rFonts w:ascii="Book Antiqua" w:eastAsia="Times New Roman" w:hAnsi="Book Antiqua" w:cs="Times New Roman"/>
          <w:color w:val="000000"/>
          <w:vertAlign w:val="superscript"/>
          <w:lang w:val="en-US"/>
        </w:rPr>
        <w:t>4</w:t>
      </w:r>
      <w:r w:rsidRPr="00C41FC6">
        <w:rPr>
          <w:rFonts w:ascii="Book Antiqua" w:eastAsia="Times New Roman" w:hAnsi="Book Antiqua" w:cs="Times New Roman"/>
          <w:color w:val="000000"/>
          <w:lang w:val="en-US"/>
        </w:rPr>
        <w:t xml:space="preserve"> </w:t>
      </w:r>
      <w:r w:rsidRPr="00C41FC6">
        <w:rPr>
          <w:rFonts w:ascii="Book Antiqua" w:hAnsi="Book Antiqua" w:cs="Times New Roman"/>
        </w:rPr>
        <w:t>Universitas Darul Ulum Lamongan</w:t>
      </w:r>
    </w:p>
    <w:p w14:paraId="29CCDA7F" w14:textId="77777777" w:rsidR="00F84ADC" w:rsidRPr="00C41FC6" w:rsidRDefault="00F84ADC" w:rsidP="00F84ADC">
      <w:pPr>
        <w:spacing w:after="0" w:line="276" w:lineRule="auto"/>
        <w:rPr>
          <w:rFonts w:ascii="Book Antiqua" w:hAnsi="Book Antiqua" w:cs="Times New Roman"/>
          <w:sz w:val="24"/>
          <w:szCs w:val="24"/>
        </w:rPr>
      </w:pPr>
    </w:p>
    <w:tbl>
      <w:tblPr>
        <w:tblStyle w:val="a"/>
        <w:tblW w:w="8612" w:type="dxa"/>
        <w:tblLayout w:type="fixed"/>
        <w:tblLook w:val="0000" w:firstRow="0" w:lastRow="0" w:firstColumn="0" w:lastColumn="0" w:noHBand="0" w:noVBand="0"/>
      </w:tblPr>
      <w:tblGrid>
        <w:gridCol w:w="2321"/>
        <w:gridCol w:w="271"/>
        <w:gridCol w:w="6020"/>
      </w:tblGrid>
      <w:tr w:rsidR="00EE0ED6" w:rsidRPr="00C41FC6" w14:paraId="4EC71BFD" w14:textId="77777777" w:rsidTr="00980EF6">
        <w:trPr>
          <w:trHeight w:val="828"/>
        </w:trPr>
        <w:tc>
          <w:tcPr>
            <w:tcW w:w="2321" w:type="dxa"/>
            <w:shd w:val="clear" w:color="auto" w:fill="auto"/>
            <w:vAlign w:val="center"/>
          </w:tcPr>
          <w:p w14:paraId="33792296" w14:textId="77777777" w:rsidR="00EE0ED6" w:rsidRPr="00C41FC6" w:rsidRDefault="004F2CFE">
            <w:pPr>
              <w:pBdr>
                <w:top w:val="nil"/>
                <w:left w:val="nil"/>
                <w:bottom w:val="nil"/>
                <w:right w:val="nil"/>
                <w:between w:val="nil"/>
              </w:pBdr>
              <w:spacing w:after="0" w:line="240" w:lineRule="auto"/>
              <w:rPr>
                <w:rFonts w:ascii="Book Antiqua" w:eastAsia="Times New Roman" w:hAnsi="Book Antiqua" w:cs="Times New Roman"/>
                <w:smallCaps/>
                <w:color w:val="000000"/>
                <w:sz w:val="20"/>
                <w:szCs w:val="20"/>
              </w:rPr>
            </w:pPr>
            <w:r w:rsidRPr="00C41FC6">
              <w:rPr>
                <w:rFonts w:ascii="Book Antiqua" w:eastAsia="Times New Roman" w:hAnsi="Book Antiqua" w:cs="Times New Roman"/>
                <w:smallCaps/>
                <w:color w:val="000000"/>
                <w:sz w:val="20"/>
                <w:szCs w:val="20"/>
              </w:rPr>
              <w:t>ARTICLE INFO</w:t>
            </w:r>
          </w:p>
        </w:tc>
        <w:tc>
          <w:tcPr>
            <w:tcW w:w="271" w:type="dxa"/>
            <w:shd w:val="clear" w:color="auto" w:fill="auto"/>
          </w:tcPr>
          <w:p w14:paraId="4930B021" w14:textId="77777777" w:rsidR="00EE0ED6" w:rsidRPr="00C41FC6" w:rsidRDefault="00EE0ED6">
            <w:pPr>
              <w:pBdr>
                <w:top w:val="nil"/>
                <w:left w:val="nil"/>
                <w:bottom w:val="nil"/>
                <w:right w:val="nil"/>
                <w:between w:val="nil"/>
              </w:pBdr>
              <w:spacing w:after="0" w:line="240" w:lineRule="auto"/>
              <w:rPr>
                <w:rFonts w:ascii="Book Antiqua" w:eastAsia="Times New Roman" w:hAnsi="Book Antiqua" w:cs="Times New Roman"/>
                <w:b/>
                <w:smallCaps/>
                <w:color w:val="000000"/>
                <w:sz w:val="24"/>
                <w:szCs w:val="24"/>
              </w:rPr>
            </w:pPr>
          </w:p>
        </w:tc>
        <w:tc>
          <w:tcPr>
            <w:tcW w:w="6020" w:type="dxa"/>
            <w:shd w:val="clear" w:color="auto" w:fill="C2D69B" w:themeFill="accent3" w:themeFillTint="99"/>
            <w:tcMar>
              <w:left w:w="240" w:type="dxa"/>
            </w:tcMar>
            <w:vAlign w:val="center"/>
          </w:tcPr>
          <w:p w14:paraId="6BE1C172" w14:textId="77777777" w:rsidR="00EE0ED6" w:rsidRPr="00C41FC6" w:rsidRDefault="004F2CFE">
            <w:pPr>
              <w:pBdr>
                <w:top w:val="nil"/>
                <w:left w:val="nil"/>
                <w:bottom w:val="nil"/>
                <w:right w:val="nil"/>
                <w:between w:val="nil"/>
              </w:pBdr>
              <w:spacing w:after="0" w:line="240" w:lineRule="auto"/>
              <w:rPr>
                <w:rFonts w:ascii="Book Antiqua" w:eastAsia="Times New Roman" w:hAnsi="Book Antiqua" w:cs="Times New Roman"/>
                <w:b/>
                <w:smallCaps/>
                <w:color w:val="000000"/>
                <w:sz w:val="24"/>
                <w:szCs w:val="24"/>
              </w:rPr>
            </w:pPr>
            <w:r w:rsidRPr="00C41FC6">
              <w:rPr>
                <w:rFonts w:ascii="Book Antiqua" w:eastAsia="Times New Roman" w:hAnsi="Book Antiqua" w:cs="Times New Roman"/>
                <w:smallCaps/>
                <w:color w:val="000000"/>
                <w:sz w:val="24"/>
                <w:szCs w:val="24"/>
              </w:rPr>
              <w:t>ABSTRACT</w:t>
            </w:r>
          </w:p>
        </w:tc>
      </w:tr>
      <w:tr w:rsidR="00F33BF7" w:rsidRPr="00C41FC6" w14:paraId="28A3BB6F" w14:textId="77777777" w:rsidTr="00980EF6">
        <w:trPr>
          <w:trHeight w:val="1227"/>
        </w:trPr>
        <w:tc>
          <w:tcPr>
            <w:tcW w:w="2321" w:type="dxa"/>
            <w:tcMar>
              <w:top w:w="72" w:type="dxa"/>
            </w:tcMar>
          </w:tcPr>
          <w:p w14:paraId="47899034" w14:textId="77777777"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b/>
                <w:color w:val="000000"/>
                <w:sz w:val="20"/>
                <w:szCs w:val="20"/>
              </w:rPr>
            </w:pPr>
          </w:p>
          <w:p w14:paraId="036DE5D3" w14:textId="77777777"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b/>
                <w:color w:val="000000"/>
                <w:sz w:val="20"/>
                <w:szCs w:val="20"/>
              </w:rPr>
            </w:pPr>
            <w:r w:rsidRPr="00C41FC6">
              <w:rPr>
                <w:rFonts w:ascii="Book Antiqua" w:eastAsia="Times New Roman" w:hAnsi="Book Antiqua" w:cs="Times New Roman"/>
                <w:b/>
                <w:color w:val="000000"/>
                <w:sz w:val="20"/>
                <w:szCs w:val="20"/>
              </w:rPr>
              <w:t>Article history</w:t>
            </w:r>
          </w:p>
          <w:p w14:paraId="2A167558" w14:textId="77777777"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color w:val="000000"/>
                <w:sz w:val="20"/>
                <w:szCs w:val="20"/>
              </w:rPr>
            </w:pPr>
            <w:r w:rsidRPr="00C41FC6">
              <w:rPr>
                <w:rFonts w:ascii="Book Antiqua" w:eastAsia="Times New Roman" w:hAnsi="Book Antiqua" w:cs="Times New Roman"/>
                <w:color w:val="000000"/>
                <w:sz w:val="20"/>
                <w:szCs w:val="20"/>
              </w:rPr>
              <w:t>Received</w:t>
            </w:r>
          </w:p>
          <w:p w14:paraId="3AA07275" w14:textId="77777777"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color w:val="000000"/>
                <w:sz w:val="20"/>
                <w:szCs w:val="20"/>
              </w:rPr>
            </w:pPr>
            <w:r w:rsidRPr="00C41FC6">
              <w:rPr>
                <w:rFonts w:ascii="Book Antiqua" w:eastAsia="Times New Roman" w:hAnsi="Book Antiqua" w:cs="Times New Roman"/>
                <w:color w:val="000000"/>
                <w:sz w:val="20"/>
                <w:szCs w:val="20"/>
              </w:rPr>
              <w:t xml:space="preserve">Revised </w:t>
            </w:r>
          </w:p>
          <w:p w14:paraId="3853C2E7" w14:textId="77777777"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i/>
                <w:color w:val="000000"/>
                <w:sz w:val="20"/>
                <w:szCs w:val="20"/>
              </w:rPr>
            </w:pPr>
            <w:r w:rsidRPr="00C41FC6">
              <w:rPr>
                <w:rFonts w:ascii="Book Antiqua" w:eastAsia="Times New Roman" w:hAnsi="Book Antiqua" w:cs="Times New Roman"/>
                <w:color w:val="000000"/>
                <w:sz w:val="20"/>
                <w:szCs w:val="20"/>
              </w:rPr>
              <w:t>Accepted</w:t>
            </w:r>
          </w:p>
        </w:tc>
        <w:tc>
          <w:tcPr>
            <w:tcW w:w="271" w:type="dxa"/>
            <w:shd w:val="clear" w:color="auto" w:fill="auto"/>
          </w:tcPr>
          <w:p w14:paraId="0068EDF1" w14:textId="77777777" w:rsidR="00F33BF7" w:rsidRPr="00C41FC6" w:rsidRDefault="00F33BF7" w:rsidP="00F33BF7">
            <w:pPr>
              <w:pBdr>
                <w:top w:val="nil"/>
                <w:left w:val="nil"/>
                <w:bottom w:val="nil"/>
                <w:right w:val="nil"/>
                <w:between w:val="nil"/>
              </w:pBdr>
              <w:spacing w:after="80" w:line="200" w:lineRule="auto"/>
              <w:ind w:right="144"/>
              <w:jc w:val="both"/>
              <w:rPr>
                <w:rFonts w:ascii="Book Antiqua" w:eastAsia="Times New Roman" w:hAnsi="Book Antiqua" w:cs="Times New Roman"/>
                <w:color w:val="000000"/>
                <w:sz w:val="24"/>
                <w:szCs w:val="24"/>
              </w:rPr>
            </w:pPr>
          </w:p>
        </w:tc>
        <w:tc>
          <w:tcPr>
            <w:tcW w:w="6020" w:type="dxa"/>
            <w:vMerge w:val="restart"/>
            <w:shd w:val="clear" w:color="auto" w:fill="C2D69B" w:themeFill="accent3" w:themeFillTint="99"/>
            <w:tcMar>
              <w:left w:w="240" w:type="dxa"/>
            </w:tcMar>
          </w:tcPr>
          <w:p w14:paraId="3B2AF261" w14:textId="77777777" w:rsidR="00980EF6" w:rsidRPr="00C41FC6" w:rsidRDefault="00980EF6" w:rsidP="00980EF6">
            <w:pPr>
              <w:tabs>
                <w:tab w:val="left" w:pos="2140"/>
              </w:tabs>
              <w:spacing w:after="0" w:line="240" w:lineRule="auto"/>
              <w:ind w:right="102"/>
              <w:jc w:val="both"/>
              <w:rPr>
                <w:rFonts w:ascii="Book Antiqua" w:hAnsi="Book Antiqua"/>
                <w:i/>
                <w:iCs/>
                <w:color w:val="000000"/>
                <w:lang w:eastAsia="en-ID"/>
              </w:rPr>
            </w:pPr>
            <w:r w:rsidRPr="00C41FC6">
              <w:rPr>
                <w:rFonts w:ascii="Book Antiqua" w:hAnsi="Book Antiqua"/>
                <w:i/>
                <w:iCs/>
                <w:color w:val="000000"/>
                <w:lang w:eastAsia="en-ID"/>
              </w:rPr>
              <w:t>This research was made with the aim of knowing the effect of promotion and transparency of zakat management in Cangkring village on zakat interest partially or simultaneously. As for the background, the researcher is interested in making this thesis based on the results of observations and observations made, where the authors found indications of effectiveness that were not optimal, because many members had side jobs such as being teachers, farmers and so on. The method used is a quantitative method, In this study the data obtained were secondary data and primary data with data collection techniques using questionnaires, validity and reliability tests, classical assumption tests, multiple linear regression tests and hypothesis testing. The results of this study indicate that there is no effect of the promotion variable on the interest in zakat while the transparency variable has an influence on the interest in zakat in Cangkring village, From the results of the T (partial) test, promotions get a value of (-1.006), and the transparency variable gets a value of (3.249), which is greater than ttable (1.672). Meanwhile, from the results of the F test (simultaneous) both variables get a value of (5.435) which is greater than ftable (2.540).</w:t>
            </w:r>
          </w:p>
          <w:p w14:paraId="07CB9870" w14:textId="6548F6A5" w:rsidR="004D3E85" w:rsidRPr="00C41FC6" w:rsidRDefault="004D3E85" w:rsidP="00980EF6">
            <w:pPr>
              <w:tabs>
                <w:tab w:val="left" w:pos="2140"/>
              </w:tabs>
              <w:spacing w:after="0" w:line="240" w:lineRule="auto"/>
              <w:ind w:right="102"/>
              <w:jc w:val="both"/>
              <w:rPr>
                <w:rFonts w:ascii="Book Antiqua" w:eastAsia="Times New Roman" w:hAnsi="Book Antiqua" w:cs="Times New Roman"/>
                <w:i/>
              </w:rPr>
            </w:pPr>
            <w:r w:rsidRPr="00C41FC6">
              <w:rPr>
                <w:rFonts w:ascii="Book Antiqua" w:eastAsia="Times New Roman" w:hAnsi="Book Antiqua" w:cs="Times New Roman"/>
                <w:i/>
              </w:rPr>
              <w:tab/>
            </w:r>
          </w:p>
        </w:tc>
      </w:tr>
      <w:tr w:rsidR="00F33BF7" w:rsidRPr="00C41FC6" w14:paraId="6FE53DF8" w14:textId="77777777" w:rsidTr="00980EF6">
        <w:trPr>
          <w:trHeight w:val="1619"/>
        </w:trPr>
        <w:tc>
          <w:tcPr>
            <w:tcW w:w="2321" w:type="dxa"/>
            <w:tcMar>
              <w:top w:w="72" w:type="dxa"/>
              <w:left w:w="0" w:type="dxa"/>
            </w:tcMar>
          </w:tcPr>
          <w:p w14:paraId="2C5A5463" w14:textId="77777777"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b/>
                <w:i/>
                <w:color w:val="000000"/>
                <w:sz w:val="24"/>
                <w:szCs w:val="24"/>
              </w:rPr>
            </w:pPr>
          </w:p>
          <w:p w14:paraId="2064233F" w14:textId="77777777"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b/>
                <w:color w:val="000000"/>
                <w:sz w:val="20"/>
                <w:szCs w:val="20"/>
              </w:rPr>
            </w:pPr>
            <w:r w:rsidRPr="00C41FC6">
              <w:rPr>
                <w:rFonts w:ascii="Book Antiqua" w:eastAsia="Times New Roman" w:hAnsi="Book Antiqua" w:cs="Times New Roman"/>
                <w:b/>
                <w:color w:val="000000"/>
                <w:sz w:val="20"/>
                <w:szCs w:val="20"/>
              </w:rPr>
              <w:t>Keywords</w:t>
            </w:r>
          </w:p>
          <w:p w14:paraId="3CA8F417" w14:textId="088A5A18" w:rsidR="00F33BF7" w:rsidRPr="00C41FC6" w:rsidRDefault="00980EF6" w:rsidP="00F33BF7">
            <w:pPr>
              <w:pBdr>
                <w:top w:val="nil"/>
                <w:left w:val="nil"/>
                <w:bottom w:val="nil"/>
                <w:right w:val="nil"/>
                <w:between w:val="nil"/>
              </w:pBdr>
              <w:spacing w:after="0" w:line="200" w:lineRule="auto"/>
              <w:rPr>
                <w:rFonts w:ascii="Book Antiqua" w:eastAsia="Times New Roman" w:hAnsi="Book Antiqua" w:cs="Times New Roman"/>
                <w:i/>
                <w:color w:val="000000"/>
                <w:sz w:val="20"/>
                <w:szCs w:val="20"/>
                <w:lang w:val="en-US"/>
              </w:rPr>
            </w:pPr>
            <w:r w:rsidRPr="00C41FC6">
              <w:rPr>
                <w:rFonts w:ascii="Book Antiqua" w:eastAsia="Times New Roman" w:hAnsi="Book Antiqua" w:cs="Times New Roman"/>
                <w:i/>
                <w:color w:val="000000"/>
                <w:sz w:val="20"/>
                <w:szCs w:val="20"/>
                <w:lang w:val="en-US"/>
              </w:rPr>
              <w:t>Promotion</w:t>
            </w:r>
          </w:p>
          <w:p w14:paraId="38A8E5C8" w14:textId="1F80F4C3" w:rsidR="00F33BF7" w:rsidRPr="00C41FC6" w:rsidRDefault="00980EF6" w:rsidP="00F33BF7">
            <w:pPr>
              <w:pBdr>
                <w:top w:val="nil"/>
                <w:left w:val="nil"/>
                <w:bottom w:val="nil"/>
                <w:right w:val="nil"/>
                <w:between w:val="nil"/>
              </w:pBdr>
              <w:spacing w:after="0" w:line="200" w:lineRule="auto"/>
              <w:rPr>
                <w:rFonts w:ascii="Book Antiqua" w:eastAsia="Times New Roman" w:hAnsi="Book Antiqua" w:cs="Times New Roman"/>
                <w:i/>
                <w:color w:val="000000"/>
                <w:sz w:val="20"/>
                <w:szCs w:val="20"/>
                <w:lang w:val="en-US"/>
              </w:rPr>
            </w:pPr>
            <w:r w:rsidRPr="00C41FC6">
              <w:rPr>
                <w:rFonts w:ascii="Book Antiqua" w:eastAsia="Times New Roman" w:hAnsi="Book Antiqua" w:cs="Times New Roman"/>
                <w:i/>
                <w:color w:val="000000"/>
                <w:sz w:val="20"/>
                <w:szCs w:val="20"/>
                <w:lang w:val="en-US"/>
              </w:rPr>
              <w:t xml:space="preserve">Transparency </w:t>
            </w:r>
          </w:p>
          <w:p w14:paraId="5AE08F54" w14:textId="2D158C05" w:rsidR="00F33BF7" w:rsidRPr="00C41FC6" w:rsidRDefault="00980EF6" w:rsidP="006D57D4">
            <w:pPr>
              <w:pBdr>
                <w:top w:val="nil"/>
                <w:left w:val="nil"/>
                <w:bottom w:val="nil"/>
                <w:right w:val="nil"/>
                <w:between w:val="nil"/>
              </w:pBdr>
              <w:spacing w:after="0" w:line="200" w:lineRule="auto"/>
              <w:rPr>
                <w:rFonts w:ascii="Book Antiqua" w:eastAsia="Times New Roman" w:hAnsi="Book Antiqua" w:cs="Times New Roman"/>
                <w:i/>
                <w:color w:val="000000"/>
                <w:sz w:val="20"/>
                <w:szCs w:val="20"/>
                <w:lang w:val="en-US"/>
              </w:rPr>
            </w:pPr>
            <w:r w:rsidRPr="00C41FC6">
              <w:rPr>
                <w:rFonts w:ascii="Book Antiqua" w:eastAsia="Times New Roman" w:hAnsi="Book Antiqua" w:cs="Times New Roman"/>
                <w:i/>
                <w:color w:val="000000"/>
                <w:sz w:val="20"/>
                <w:szCs w:val="20"/>
                <w:lang w:val="en-US"/>
              </w:rPr>
              <w:t xml:space="preserve">Interest in Zakat </w:t>
            </w:r>
          </w:p>
          <w:p w14:paraId="2EA96912" w14:textId="1FB95942" w:rsidR="00980EF6" w:rsidRPr="00C41FC6" w:rsidRDefault="00980EF6" w:rsidP="006D57D4">
            <w:pPr>
              <w:pBdr>
                <w:top w:val="nil"/>
                <w:left w:val="nil"/>
                <w:bottom w:val="nil"/>
                <w:right w:val="nil"/>
                <w:between w:val="nil"/>
              </w:pBdr>
              <w:spacing w:after="0" w:line="200" w:lineRule="auto"/>
              <w:rPr>
                <w:rFonts w:ascii="Book Antiqua" w:eastAsia="Times New Roman" w:hAnsi="Book Antiqua" w:cs="Times New Roman"/>
                <w:i/>
                <w:color w:val="000000"/>
                <w:sz w:val="20"/>
                <w:szCs w:val="20"/>
                <w:lang w:val="en-US"/>
              </w:rPr>
            </w:pPr>
            <w:r w:rsidRPr="00C41FC6">
              <w:rPr>
                <w:rFonts w:ascii="Book Antiqua" w:eastAsia="Times New Roman" w:hAnsi="Book Antiqua" w:cs="Times New Roman"/>
                <w:i/>
                <w:color w:val="000000"/>
                <w:sz w:val="20"/>
                <w:szCs w:val="20"/>
                <w:lang w:val="en-US"/>
              </w:rPr>
              <w:t>LAZIS</w:t>
            </w:r>
          </w:p>
          <w:p w14:paraId="10CF953B" w14:textId="69EC86E1"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color w:val="000000"/>
                <w:sz w:val="24"/>
                <w:szCs w:val="24"/>
              </w:rPr>
            </w:pPr>
          </w:p>
          <w:p w14:paraId="069CB74D" w14:textId="77777777" w:rsidR="00F33BF7" w:rsidRPr="00C41FC6" w:rsidRDefault="00F33BF7" w:rsidP="00F33BF7">
            <w:pPr>
              <w:pBdr>
                <w:top w:val="nil"/>
                <w:left w:val="nil"/>
                <w:bottom w:val="nil"/>
                <w:right w:val="nil"/>
                <w:between w:val="nil"/>
              </w:pBdr>
              <w:spacing w:after="0" w:line="200" w:lineRule="auto"/>
              <w:rPr>
                <w:rFonts w:ascii="Book Antiqua" w:eastAsia="Times New Roman" w:hAnsi="Book Antiqua" w:cs="Times New Roman"/>
                <w:color w:val="000000"/>
                <w:sz w:val="24"/>
                <w:szCs w:val="24"/>
              </w:rPr>
            </w:pPr>
          </w:p>
        </w:tc>
        <w:tc>
          <w:tcPr>
            <w:tcW w:w="271" w:type="dxa"/>
            <w:shd w:val="clear" w:color="auto" w:fill="auto"/>
          </w:tcPr>
          <w:p w14:paraId="4530C7A9" w14:textId="77777777" w:rsidR="00F33BF7" w:rsidRPr="00C41FC6" w:rsidRDefault="00F33BF7" w:rsidP="00F33BF7">
            <w:pPr>
              <w:spacing w:after="80" w:line="200" w:lineRule="auto"/>
              <w:rPr>
                <w:rFonts w:ascii="Book Antiqua" w:eastAsia="Times New Roman" w:hAnsi="Book Antiqua" w:cs="Times New Roman"/>
                <w:sz w:val="24"/>
                <w:szCs w:val="24"/>
              </w:rPr>
            </w:pPr>
          </w:p>
        </w:tc>
        <w:tc>
          <w:tcPr>
            <w:tcW w:w="6020" w:type="dxa"/>
            <w:vMerge/>
            <w:shd w:val="clear" w:color="auto" w:fill="C2D69B" w:themeFill="accent3" w:themeFillTint="99"/>
            <w:tcMar>
              <w:left w:w="240" w:type="dxa"/>
            </w:tcMar>
          </w:tcPr>
          <w:p w14:paraId="7B686B31" w14:textId="77777777" w:rsidR="00F33BF7" w:rsidRPr="00C41FC6" w:rsidRDefault="00F33BF7" w:rsidP="00F33BF7">
            <w:pPr>
              <w:widowControl w:val="0"/>
              <w:pBdr>
                <w:top w:val="nil"/>
                <w:left w:val="nil"/>
                <w:bottom w:val="nil"/>
                <w:right w:val="nil"/>
                <w:between w:val="nil"/>
              </w:pBdr>
              <w:spacing w:after="0" w:line="276" w:lineRule="auto"/>
              <w:rPr>
                <w:rFonts w:ascii="Book Antiqua" w:eastAsia="Times New Roman" w:hAnsi="Book Antiqua" w:cs="Times New Roman"/>
                <w:sz w:val="24"/>
                <w:szCs w:val="24"/>
              </w:rPr>
            </w:pPr>
          </w:p>
        </w:tc>
      </w:tr>
    </w:tbl>
    <w:p w14:paraId="0BAF1EDE" w14:textId="77777777" w:rsidR="006D6C31" w:rsidRDefault="006D6C31" w:rsidP="006D6C31">
      <w:pPr>
        <w:keepNext/>
        <w:keepLines/>
        <w:pBdr>
          <w:top w:val="nil"/>
          <w:left w:val="nil"/>
          <w:bottom w:val="nil"/>
          <w:right w:val="nil"/>
          <w:between w:val="nil"/>
        </w:pBdr>
        <w:tabs>
          <w:tab w:val="left" w:pos="216"/>
        </w:tabs>
        <w:spacing w:before="360" w:after="80" w:line="240" w:lineRule="auto"/>
        <w:rPr>
          <w:rFonts w:ascii="Book Antiqua" w:eastAsia="Times New Roman" w:hAnsi="Book Antiqua" w:cs="Times New Roman"/>
          <w:b/>
          <w:color w:val="000000"/>
          <w:sz w:val="24"/>
          <w:szCs w:val="24"/>
          <w:lang w:val="en-US"/>
        </w:rPr>
      </w:pPr>
    </w:p>
    <w:p w14:paraId="48874702" w14:textId="41DB0DD9" w:rsidR="00EE0ED6" w:rsidRPr="00C41FC6" w:rsidRDefault="00F84ADC" w:rsidP="006D6C31">
      <w:pPr>
        <w:keepNext/>
        <w:keepLines/>
        <w:pBdr>
          <w:top w:val="nil"/>
          <w:left w:val="nil"/>
          <w:bottom w:val="nil"/>
          <w:right w:val="nil"/>
          <w:between w:val="nil"/>
        </w:pBdr>
        <w:tabs>
          <w:tab w:val="left" w:pos="216"/>
        </w:tabs>
        <w:spacing w:before="360" w:after="80" w:line="240" w:lineRule="auto"/>
        <w:rPr>
          <w:rFonts w:ascii="Book Antiqua" w:eastAsia="Times New Roman" w:hAnsi="Book Antiqua" w:cs="Times New Roman"/>
          <w:b/>
          <w:color w:val="000000"/>
          <w:sz w:val="24"/>
          <w:szCs w:val="24"/>
          <w:lang w:val="en-US"/>
        </w:rPr>
      </w:pPr>
      <w:proofErr w:type="spellStart"/>
      <w:r w:rsidRPr="00C41FC6">
        <w:rPr>
          <w:rFonts w:ascii="Book Antiqua" w:eastAsia="Times New Roman" w:hAnsi="Book Antiqua" w:cs="Times New Roman"/>
          <w:b/>
          <w:color w:val="000000"/>
          <w:sz w:val="24"/>
          <w:szCs w:val="24"/>
          <w:lang w:val="en-US"/>
        </w:rPr>
        <w:t>Pendahuluan</w:t>
      </w:r>
      <w:proofErr w:type="spellEnd"/>
    </w:p>
    <w:p w14:paraId="6CDF979A" w14:textId="77777777" w:rsidR="00C41FC6" w:rsidRDefault="00980EF6" w:rsidP="00C41FC6">
      <w:pPr>
        <w:pStyle w:val="Default"/>
        <w:ind w:firstLine="426"/>
        <w:jc w:val="both"/>
        <w:rPr>
          <w:rFonts w:ascii="Book Antiqua" w:hAnsi="Book Antiqua"/>
        </w:rPr>
      </w:pPr>
      <w:r w:rsidRPr="00C41FC6">
        <w:rPr>
          <w:rFonts w:ascii="Book Antiqua" w:hAnsi="Book Antiqua"/>
          <w:lang w:val="en-US"/>
        </w:rPr>
        <w:t xml:space="preserve">Zakat </w:t>
      </w:r>
      <w:proofErr w:type="spellStart"/>
      <w:r w:rsidRPr="00C41FC6">
        <w:rPr>
          <w:rFonts w:ascii="Book Antiqua" w:hAnsi="Book Antiqua"/>
          <w:lang w:val="en-US"/>
        </w:rPr>
        <w:t>secara</w:t>
      </w:r>
      <w:proofErr w:type="spellEnd"/>
      <w:r w:rsidRPr="00C41FC6">
        <w:rPr>
          <w:rFonts w:ascii="Book Antiqua" w:hAnsi="Book Antiqua"/>
          <w:lang w:val="en-US"/>
        </w:rPr>
        <w:t xml:space="preserve"> </w:t>
      </w:r>
      <w:proofErr w:type="spellStart"/>
      <w:r w:rsidRPr="00C41FC6">
        <w:rPr>
          <w:rFonts w:ascii="Book Antiqua" w:hAnsi="Book Antiqua"/>
          <w:lang w:val="en-US"/>
        </w:rPr>
        <w:t>etimologi</w:t>
      </w:r>
      <w:proofErr w:type="spellEnd"/>
      <w:r w:rsidRPr="00C41FC6">
        <w:rPr>
          <w:rFonts w:ascii="Book Antiqua" w:hAnsi="Book Antiqua"/>
          <w:lang w:val="en-US"/>
        </w:rPr>
        <w:t xml:space="preserve"> </w:t>
      </w:r>
      <w:proofErr w:type="spellStart"/>
      <w:r w:rsidRPr="00C41FC6">
        <w:rPr>
          <w:rFonts w:ascii="Book Antiqua" w:hAnsi="Book Antiqua"/>
          <w:lang w:val="en-US"/>
        </w:rPr>
        <w:t>yaitu</w:t>
      </w:r>
      <w:proofErr w:type="spellEnd"/>
      <w:r w:rsidRPr="00C41FC6">
        <w:rPr>
          <w:rFonts w:ascii="Book Antiqua" w:hAnsi="Book Antiqua"/>
          <w:lang w:val="en-US"/>
        </w:rPr>
        <w:t xml:space="preserve"> </w:t>
      </w:r>
      <w:proofErr w:type="spellStart"/>
      <w:r w:rsidRPr="00C41FC6">
        <w:rPr>
          <w:rFonts w:ascii="Book Antiqua" w:hAnsi="Book Antiqua"/>
          <w:lang w:val="en-US"/>
        </w:rPr>
        <w:t>berkembang</w:t>
      </w:r>
      <w:proofErr w:type="spellEnd"/>
      <w:r w:rsidRPr="00C41FC6">
        <w:rPr>
          <w:rFonts w:ascii="Book Antiqua" w:hAnsi="Book Antiqua"/>
          <w:lang w:val="en-US"/>
        </w:rPr>
        <w:t>/</w:t>
      </w:r>
      <w:proofErr w:type="spellStart"/>
      <w:r w:rsidRPr="00C41FC6">
        <w:rPr>
          <w:rFonts w:ascii="Book Antiqua" w:hAnsi="Book Antiqua"/>
          <w:lang w:val="en-US"/>
        </w:rPr>
        <w:t>bertambah</w:t>
      </w:r>
      <w:proofErr w:type="spellEnd"/>
      <w:r w:rsidRPr="00C41FC6">
        <w:rPr>
          <w:rFonts w:ascii="Book Antiqua" w:hAnsi="Book Antiqua"/>
          <w:lang w:val="en-US"/>
        </w:rPr>
        <w:t xml:space="preserve">, </w:t>
      </w:r>
      <w:proofErr w:type="spellStart"/>
      <w:r w:rsidRPr="00C41FC6">
        <w:rPr>
          <w:rFonts w:ascii="Book Antiqua" w:hAnsi="Book Antiqua"/>
          <w:lang w:val="en-US"/>
        </w:rPr>
        <w:t>dan</w:t>
      </w:r>
      <w:proofErr w:type="spellEnd"/>
      <w:r w:rsidRPr="00C41FC6">
        <w:rPr>
          <w:rFonts w:ascii="Book Antiqua" w:hAnsi="Book Antiqua"/>
          <w:lang w:val="en-US"/>
        </w:rPr>
        <w:t xml:space="preserve"> </w:t>
      </w:r>
      <w:proofErr w:type="spellStart"/>
      <w:r w:rsidRPr="00C41FC6">
        <w:rPr>
          <w:rFonts w:ascii="Book Antiqua" w:hAnsi="Book Antiqua"/>
          <w:lang w:val="en-US"/>
        </w:rPr>
        <w:t>secara</w:t>
      </w:r>
      <w:proofErr w:type="spellEnd"/>
      <w:r w:rsidRPr="00C41FC6">
        <w:rPr>
          <w:rFonts w:ascii="Book Antiqua" w:hAnsi="Book Antiqua"/>
          <w:lang w:val="en-US"/>
        </w:rPr>
        <w:t xml:space="preserve"> </w:t>
      </w:r>
      <w:proofErr w:type="spellStart"/>
      <w:r w:rsidRPr="00C41FC6">
        <w:rPr>
          <w:rFonts w:ascii="Book Antiqua" w:hAnsi="Book Antiqua"/>
          <w:lang w:val="en-US"/>
        </w:rPr>
        <w:t>hukum</w:t>
      </w:r>
      <w:proofErr w:type="spellEnd"/>
      <w:r w:rsidRPr="00C41FC6">
        <w:rPr>
          <w:rFonts w:ascii="Book Antiqua" w:hAnsi="Book Antiqua"/>
          <w:lang w:val="en-US"/>
        </w:rPr>
        <w:t xml:space="preserve"> </w:t>
      </w:r>
      <w:proofErr w:type="spellStart"/>
      <w:r w:rsidRPr="00C41FC6">
        <w:rPr>
          <w:rFonts w:ascii="Book Antiqua" w:hAnsi="Book Antiqua"/>
          <w:lang w:val="en-US"/>
        </w:rPr>
        <w:t>syara</w:t>
      </w:r>
      <w:proofErr w:type="spellEnd"/>
      <w:r w:rsidRPr="00C41FC6">
        <w:rPr>
          <w:rFonts w:ascii="Book Antiqua" w:hAnsi="Book Antiqua"/>
          <w:lang w:val="en-US"/>
        </w:rPr>
        <w:t xml:space="preserve">’ </w:t>
      </w:r>
      <w:proofErr w:type="spellStart"/>
      <w:r w:rsidRPr="00C41FC6">
        <w:rPr>
          <w:rFonts w:ascii="Book Antiqua" w:hAnsi="Book Antiqua"/>
          <w:lang w:val="en-US"/>
        </w:rPr>
        <w:t>adalah</w:t>
      </w:r>
      <w:proofErr w:type="spellEnd"/>
      <w:r w:rsidRPr="00C41FC6">
        <w:rPr>
          <w:rFonts w:ascii="Book Antiqua" w:hAnsi="Book Antiqua"/>
          <w:lang w:val="en-US"/>
        </w:rPr>
        <w:t xml:space="preserve"> </w:t>
      </w:r>
      <w:proofErr w:type="spellStart"/>
      <w:r w:rsidRPr="00C41FC6">
        <w:rPr>
          <w:rFonts w:ascii="Book Antiqua" w:hAnsi="Book Antiqua"/>
          <w:lang w:val="en-US"/>
        </w:rPr>
        <w:t>nama</w:t>
      </w:r>
      <w:proofErr w:type="spellEnd"/>
      <w:r w:rsidRPr="00C41FC6">
        <w:rPr>
          <w:rFonts w:ascii="Book Antiqua" w:hAnsi="Book Antiqua"/>
          <w:lang w:val="en-US"/>
        </w:rPr>
        <w:t xml:space="preserve"> </w:t>
      </w:r>
      <w:proofErr w:type="spellStart"/>
      <w:r w:rsidRPr="00C41FC6">
        <w:rPr>
          <w:rFonts w:ascii="Book Antiqua" w:hAnsi="Book Antiqua"/>
          <w:lang w:val="en-US"/>
        </w:rPr>
        <w:t>harta</w:t>
      </w:r>
      <w:proofErr w:type="spellEnd"/>
      <w:r w:rsidRPr="00C41FC6">
        <w:rPr>
          <w:rFonts w:ascii="Book Antiqua" w:hAnsi="Book Antiqua"/>
          <w:lang w:val="en-US"/>
        </w:rPr>
        <w:t xml:space="preserve"> </w:t>
      </w:r>
      <w:proofErr w:type="spellStart"/>
      <w:r w:rsidRPr="00C41FC6">
        <w:rPr>
          <w:rFonts w:ascii="Book Antiqua" w:hAnsi="Book Antiqua"/>
          <w:lang w:val="en-US"/>
        </w:rPr>
        <w:t>tertentu</w:t>
      </w:r>
      <w:proofErr w:type="spellEnd"/>
      <w:r w:rsidRPr="00C41FC6">
        <w:rPr>
          <w:rFonts w:ascii="Book Antiqua" w:hAnsi="Book Antiqua"/>
          <w:lang w:val="en-US"/>
        </w:rPr>
        <w:t xml:space="preserve"> yang </w:t>
      </w:r>
      <w:proofErr w:type="spellStart"/>
      <w:r w:rsidRPr="00C41FC6">
        <w:rPr>
          <w:rFonts w:ascii="Book Antiqua" w:hAnsi="Book Antiqua"/>
          <w:lang w:val="en-US"/>
        </w:rPr>
        <w:t>diambil</w:t>
      </w:r>
      <w:proofErr w:type="spellEnd"/>
      <w:r w:rsidRPr="00C41FC6">
        <w:rPr>
          <w:rFonts w:ascii="Book Antiqua" w:hAnsi="Book Antiqua"/>
          <w:lang w:val="en-US"/>
        </w:rPr>
        <w:t xml:space="preserve"> </w:t>
      </w:r>
      <w:proofErr w:type="spellStart"/>
      <w:r w:rsidRPr="00C41FC6">
        <w:rPr>
          <w:rFonts w:ascii="Book Antiqua" w:hAnsi="Book Antiqua"/>
          <w:lang w:val="en-US"/>
        </w:rPr>
        <w:t>dari</w:t>
      </w:r>
      <w:proofErr w:type="spellEnd"/>
      <w:r w:rsidRPr="00C41FC6">
        <w:rPr>
          <w:rFonts w:ascii="Book Antiqua" w:hAnsi="Book Antiqua"/>
          <w:lang w:val="en-US"/>
        </w:rPr>
        <w:t xml:space="preserve"> </w:t>
      </w:r>
      <w:proofErr w:type="spellStart"/>
      <w:r w:rsidRPr="00C41FC6">
        <w:rPr>
          <w:rFonts w:ascii="Book Antiqua" w:hAnsi="Book Antiqua"/>
          <w:lang w:val="en-US"/>
        </w:rPr>
        <w:t>harta</w:t>
      </w:r>
      <w:proofErr w:type="spellEnd"/>
      <w:r w:rsidRPr="00C41FC6">
        <w:rPr>
          <w:rFonts w:ascii="Book Antiqua" w:hAnsi="Book Antiqua"/>
          <w:lang w:val="en-US"/>
        </w:rPr>
        <w:t xml:space="preserve"> </w:t>
      </w:r>
      <w:proofErr w:type="spellStart"/>
      <w:r w:rsidRPr="00C41FC6">
        <w:rPr>
          <w:rFonts w:ascii="Book Antiqua" w:hAnsi="Book Antiqua"/>
          <w:lang w:val="en-US"/>
        </w:rPr>
        <w:t>tertentu</w:t>
      </w:r>
      <w:proofErr w:type="spellEnd"/>
      <w:r w:rsidRPr="00C41FC6">
        <w:rPr>
          <w:rFonts w:ascii="Book Antiqua" w:hAnsi="Book Antiqua"/>
          <w:lang w:val="en-US"/>
        </w:rPr>
        <w:t xml:space="preserve">. </w:t>
      </w:r>
      <w:proofErr w:type="spellStart"/>
      <w:r w:rsidRPr="00C41FC6">
        <w:rPr>
          <w:rFonts w:ascii="Book Antiqua" w:hAnsi="Book Antiqua"/>
          <w:lang w:val="en-US"/>
        </w:rPr>
        <w:t>Menurut</w:t>
      </w:r>
      <w:proofErr w:type="spellEnd"/>
      <w:r w:rsidRPr="00C41FC6">
        <w:rPr>
          <w:rFonts w:ascii="Book Antiqua" w:hAnsi="Book Antiqua"/>
          <w:lang w:val="en-US"/>
        </w:rPr>
        <w:t xml:space="preserve"> </w:t>
      </w:r>
      <w:proofErr w:type="spellStart"/>
      <w:r w:rsidRPr="00C41FC6">
        <w:rPr>
          <w:rFonts w:ascii="Book Antiqua" w:hAnsi="Book Antiqua"/>
          <w:lang w:val="en-US"/>
        </w:rPr>
        <w:t>cara</w:t>
      </w:r>
      <w:proofErr w:type="spellEnd"/>
      <w:r w:rsidRPr="00C41FC6">
        <w:rPr>
          <w:rFonts w:ascii="Book Antiqua" w:hAnsi="Book Antiqua"/>
          <w:lang w:val="en-US"/>
        </w:rPr>
        <w:t xml:space="preserve"> </w:t>
      </w:r>
      <w:proofErr w:type="spellStart"/>
      <w:r w:rsidRPr="00C41FC6">
        <w:rPr>
          <w:rFonts w:ascii="Book Antiqua" w:hAnsi="Book Antiqua"/>
          <w:lang w:val="en-US"/>
        </w:rPr>
        <w:t>tertentu</w:t>
      </w:r>
      <w:proofErr w:type="spellEnd"/>
      <w:r w:rsidRPr="00C41FC6">
        <w:rPr>
          <w:rFonts w:ascii="Book Antiqua" w:hAnsi="Book Antiqua"/>
          <w:lang w:val="en-US"/>
        </w:rPr>
        <w:t xml:space="preserve"> </w:t>
      </w:r>
      <w:proofErr w:type="spellStart"/>
      <w:r w:rsidRPr="00C41FC6">
        <w:rPr>
          <w:rFonts w:ascii="Book Antiqua" w:hAnsi="Book Antiqua"/>
          <w:lang w:val="en-US"/>
        </w:rPr>
        <w:t>dan</w:t>
      </w:r>
      <w:proofErr w:type="spellEnd"/>
      <w:r w:rsidRPr="00C41FC6">
        <w:rPr>
          <w:rFonts w:ascii="Book Antiqua" w:hAnsi="Book Antiqua"/>
          <w:lang w:val="en-US"/>
        </w:rPr>
        <w:t xml:space="preserve"> </w:t>
      </w:r>
      <w:proofErr w:type="spellStart"/>
      <w:r w:rsidRPr="00C41FC6">
        <w:rPr>
          <w:rFonts w:ascii="Book Antiqua" w:hAnsi="Book Antiqua"/>
          <w:lang w:val="en-US"/>
        </w:rPr>
        <w:t>diberikan</w:t>
      </w:r>
      <w:proofErr w:type="spellEnd"/>
      <w:r w:rsidRPr="00C41FC6">
        <w:rPr>
          <w:rFonts w:ascii="Book Antiqua" w:hAnsi="Book Antiqua"/>
          <w:lang w:val="en-US"/>
        </w:rPr>
        <w:t xml:space="preserve"> </w:t>
      </w:r>
      <w:proofErr w:type="spellStart"/>
      <w:r w:rsidRPr="00C41FC6">
        <w:rPr>
          <w:rFonts w:ascii="Book Antiqua" w:hAnsi="Book Antiqua"/>
          <w:lang w:val="en-US"/>
        </w:rPr>
        <w:t>pada</w:t>
      </w:r>
      <w:proofErr w:type="spellEnd"/>
      <w:r w:rsidRPr="00C41FC6">
        <w:rPr>
          <w:rFonts w:ascii="Book Antiqua" w:hAnsi="Book Antiqua"/>
          <w:lang w:val="en-US"/>
        </w:rPr>
        <w:t xml:space="preserve"> </w:t>
      </w:r>
      <w:proofErr w:type="spellStart"/>
      <w:r w:rsidRPr="00C41FC6">
        <w:rPr>
          <w:rFonts w:ascii="Book Antiqua" w:hAnsi="Book Antiqua"/>
          <w:lang w:val="en-US"/>
        </w:rPr>
        <w:t>sekelompok</w:t>
      </w:r>
      <w:proofErr w:type="spellEnd"/>
      <w:r w:rsidRPr="00C41FC6">
        <w:rPr>
          <w:rFonts w:ascii="Book Antiqua" w:hAnsi="Book Antiqua"/>
          <w:lang w:val="en-US"/>
        </w:rPr>
        <w:t xml:space="preserve"> orang </w:t>
      </w:r>
      <w:proofErr w:type="spellStart"/>
      <w:r w:rsidRPr="00C41FC6">
        <w:rPr>
          <w:rFonts w:ascii="Book Antiqua" w:hAnsi="Book Antiqua"/>
          <w:lang w:val="en-US"/>
        </w:rPr>
        <w:t>tertentu</w:t>
      </w:r>
      <w:proofErr w:type="spellEnd"/>
      <w:r w:rsidRPr="00C41FC6">
        <w:rPr>
          <w:rFonts w:ascii="Book Antiqua" w:hAnsi="Book Antiqua"/>
          <w:lang w:val="en-US"/>
        </w:rPr>
        <w:t xml:space="preserve">, </w:t>
      </w:r>
      <w:proofErr w:type="spellStart"/>
      <w:r w:rsidRPr="00C41FC6">
        <w:rPr>
          <w:rFonts w:ascii="Book Antiqua" w:hAnsi="Book Antiqua"/>
          <w:lang w:val="en-US"/>
        </w:rPr>
        <w:t>Promosi</w:t>
      </w:r>
      <w:proofErr w:type="spellEnd"/>
      <w:r w:rsidRPr="00C41FC6">
        <w:rPr>
          <w:rFonts w:ascii="Book Antiqua" w:hAnsi="Book Antiqua"/>
          <w:lang w:val="en-US"/>
        </w:rPr>
        <w:t xml:space="preserve"> </w:t>
      </w:r>
      <w:proofErr w:type="spellStart"/>
      <w:r w:rsidRPr="00C41FC6">
        <w:rPr>
          <w:rFonts w:ascii="Book Antiqua" w:hAnsi="Book Antiqua"/>
          <w:lang w:val="en-US"/>
        </w:rPr>
        <w:t>yakni</w:t>
      </w:r>
      <w:proofErr w:type="spellEnd"/>
      <w:r w:rsidRPr="00C41FC6">
        <w:rPr>
          <w:rFonts w:ascii="Book Antiqua" w:hAnsi="Book Antiqua"/>
          <w:lang w:val="en-US"/>
        </w:rPr>
        <w:t xml:space="preserve"> </w:t>
      </w:r>
      <w:proofErr w:type="spellStart"/>
      <w:r w:rsidRPr="00C41FC6">
        <w:rPr>
          <w:rFonts w:ascii="Book Antiqua" w:hAnsi="Book Antiqua"/>
          <w:lang w:val="en-US"/>
        </w:rPr>
        <w:t>suatu</w:t>
      </w:r>
      <w:proofErr w:type="spellEnd"/>
      <w:r w:rsidRPr="00C41FC6">
        <w:rPr>
          <w:rFonts w:ascii="Book Antiqua" w:hAnsi="Book Antiqua"/>
          <w:lang w:val="en-US"/>
        </w:rPr>
        <w:t xml:space="preserve"> </w:t>
      </w:r>
      <w:proofErr w:type="spellStart"/>
      <w:r w:rsidRPr="00C41FC6">
        <w:rPr>
          <w:rFonts w:ascii="Book Antiqua" w:hAnsi="Book Antiqua"/>
          <w:lang w:val="en-US"/>
        </w:rPr>
        <w:t>kegiatan</w:t>
      </w:r>
      <w:proofErr w:type="spellEnd"/>
      <w:r w:rsidRPr="00C41FC6">
        <w:rPr>
          <w:rFonts w:ascii="Book Antiqua" w:hAnsi="Book Antiqua"/>
          <w:lang w:val="en-US"/>
        </w:rPr>
        <w:t xml:space="preserve"> </w:t>
      </w:r>
      <w:proofErr w:type="spellStart"/>
      <w:r w:rsidRPr="00C41FC6">
        <w:rPr>
          <w:rFonts w:ascii="Book Antiqua" w:hAnsi="Book Antiqua"/>
          <w:lang w:val="en-US"/>
        </w:rPr>
        <w:t>komunikasi</w:t>
      </w:r>
      <w:proofErr w:type="spellEnd"/>
      <w:r w:rsidRPr="00C41FC6">
        <w:rPr>
          <w:rFonts w:ascii="Book Antiqua" w:hAnsi="Book Antiqua"/>
          <w:lang w:val="en-US"/>
        </w:rPr>
        <w:t xml:space="preserve"> yang </w:t>
      </w:r>
      <w:proofErr w:type="spellStart"/>
      <w:r w:rsidRPr="00C41FC6">
        <w:rPr>
          <w:rFonts w:ascii="Book Antiqua" w:hAnsi="Book Antiqua"/>
          <w:lang w:val="en-US"/>
        </w:rPr>
        <w:t>dilakukan</w:t>
      </w:r>
      <w:proofErr w:type="spellEnd"/>
      <w:r w:rsidRPr="00C41FC6">
        <w:rPr>
          <w:rFonts w:ascii="Book Antiqua" w:hAnsi="Book Antiqua"/>
          <w:lang w:val="en-US"/>
        </w:rPr>
        <w:t xml:space="preserve"> </w:t>
      </w:r>
      <w:proofErr w:type="spellStart"/>
      <w:r w:rsidRPr="00C41FC6">
        <w:rPr>
          <w:rFonts w:ascii="Book Antiqua" w:hAnsi="Book Antiqua"/>
          <w:lang w:val="en-US"/>
        </w:rPr>
        <w:t>oleh</w:t>
      </w:r>
      <w:proofErr w:type="spellEnd"/>
      <w:r w:rsidRPr="00C41FC6">
        <w:rPr>
          <w:rFonts w:ascii="Book Antiqua" w:hAnsi="Book Antiqua"/>
          <w:lang w:val="en-US"/>
        </w:rPr>
        <w:t xml:space="preserve"> </w:t>
      </w:r>
      <w:proofErr w:type="spellStart"/>
      <w:r w:rsidRPr="00C41FC6">
        <w:rPr>
          <w:rFonts w:ascii="Book Antiqua" w:hAnsi="Book Antiqua"/>
          <w:lang w:val="en-US"/>
        </w:rPr>
        <w:t>lembaga</w:t>
      </w:r>
      <w:proofErr w:type="spellEnd"/>
      <w:r w:rsidRPr="00C41FC6">
        <w:rPr>
          <w:rFonts w:ascii="Book Antiqua" w:hAnsi="Book Antiqua"/>
          <w:lang w:val="en-US"/>
        </w:rPr>
        <w:t xml:space="preserve"> </w:t>
      </w:r>
      <w:r w:rsidRPr="00C41FC6">
        <w:rPr>
          <w:rFonts w:ascii="Book Antiqua" w:hAnsi="Book Antiqua"/>
          <w:bCs/>
          <w:lang w:val="en-US"/>
        </w:rPr>
        <w:t>UPZIS LAZISNU</w:t>
      </w:r>
      <w:r w:rsidRPr="00C41FC6">
        <w:rPr>
          <w:rFonts w:ascii="Book Antiqua" w:hAnsi="Book Antiqua"/>
          <w:b/>
          <w:lang w:val="en-US"/>
        </w:rPr>
        <w:t xml:space="preserve"> </w:t>
      </w:r>
      <w:proofErr w:type="spellStart"/>
      <w:r w:rsidRPr="00C41FC6">
        <w:rPr>
          <w:rFonts w:ascii="Book Antiqua" w:hAnsi="Book Antiqua"/>
          <w:lang w:val="en-US"/>
        </w:rPr>
        <w:t>kepada</w:t>
      </w:r>
      <w:proofErr w:type="spellEnd"/>
      <w:r w:rsidRPr="00C41FC6">
        <w:rPr>
          <w:rFonts w:ascii="Book Antiqua" w:hAnsi="Book Antiqua"/>
          <w:lang w:val="en-US"/>
        </w:rPr>
        <w:t xml:space="preserve"> </w:t>
      </w:r>
      <w:proofErr w:type="spellStart"/>
      <w:r w:rsidRPr="00C41FC6">
        <w:rPr>
          <w:rFonts w:ascii="Book Antiqua" w:hAnsi="Book Antiqua"/>
          <w:lang w:val="en-US"/>
        </w:rPr>
        <w:t>warga</w:t>
      </w:r>
      <w:proofErr w:type="spellEnd"/>
      <w:r w:rsidRPr="00C41FC6">
        <w:rPr>
          <w:rFonts w:ascii="Book Antiqua" w:hAnsi="Book Antiqua"/>
          <w:lang w:val="en-US"/>
        </w:rPr>
        <w:t xml:space="preserve"> </w:t>
      </w:r>
      <w:proofErr w:type="spellStart"/>
      <w:r w:rsidRPr="00C41FC6">
        <w:rPr>
          <w:rFonts w:ascii="Book Antiqua" w:hAnsi="Book Antiqua"/>
          <w:lang w:val="en-US"/>
        </w:rPr>
        <w:t>sekitar</w:t>
      </w:r>
      <w:proofErr w:type="spellEnd"/>
      <w:r w:rsidRPr="00C41FC6">
        <w:rPr>
          <w:rFonts w:ascii="Book Antiqua" w:hAnsi="Book Antiqua"/>
          <w:lang w:val="en-US"/>
        </w:rPr>
        <w:t xml:space="preserve"> </w:t>
      </w:r>
      <w:proofErr w:type="spellStart"/>
      <w:r w:rsidRPr="00C41FC6">
        <w:rPr>
          <w:rFonts w:ascii="Book Antiqua" w:hAnsi="Book Antiqua"/>
          <w:lang w:val="en-US"/>
        </w:rPr>
        <w:t>maupun</w:t>
      </w:r>
      <w:proofErr w:type="spellEnd"/>
      <w:r w:rsidRPr="00C41FC6">
        <w:rPr>
          <w:rFonts w:ascii="Book Antiqua" w:hAnsi="Book Antiqua"/>
          <w:lang w:val="en-US"/>
        </w:rPr>
        <w:t xml:space="preserve"> </w:t>
      </w:r>
      <w:proofErr w:type="spellStart"/>
      <w:r w:rsidRPr="00C41FC6">
        <w:rPr>
          <w:rFonts w:ascii="Book Antiqua" w:hAnsi="Book Antiqua"/>
          <w:lang w:val="en-US"/>
        </w:rPr>
        <w:t>masyarakat</w:t>
      </w:r>
      <w:proofErr w:type="spellEnd"/>
      <w:r w:rsidRPr="00C41FC6">
        <w:rPr>
          <w:rFonts w:ascii="Book Antiqua" w:hAnsi="Book Antiqua"/>
          <w:lang w:val="en-US"/>
        </w:rPr>
        <w:t xml:space="preserve"> </w:t>
      </w:r>
      <w:proofErr w:type="spellStart"/>
      <w:r w:rsidRPr="00C41FC6">
        <w:rPr>
          <w:rFonts w:ascii="Book Antiqua" w:hAnsi="Book Antiqua"/>
          <w:lang w:val="en-US"/>
        </w:rPr>
        <w:t>luas</w:t>
      </w:r>
      <w:proofErr w:type="spellEnd"/>
      <w:r w:rsidRPr="00C41FC6">
        <w:rPr>
          <w:rFonts w:ascii="Book Antiqua" w:hAnsi="Book Antiqua"/>
          <w:lang w:val="en-US"/>
        </w:rPr>
        <w:t xml:space="preserve"> </w:t>
      </w:r>
      <w:proofErr w:type="spellStart"/>
      <w:r w:rsidRPr="00C41FC6">
        <w:rPr>
          <w:rFonts w:ascii="Book Antiqua" w:hAnsi="Book Antiqua"/>
          <w:lang w:val="en-US"/>
        </w:rPr>
        <w:t>untuk</w:t>
      </w:r>
      <w:proofErr w:type="spellEnd"/>
      <w:r w:rsidRPr="00C41FC6">
        <w:rPr>
          <w:rFonts w:ascii="Book Antiqua" w:hAnsi="Book Antiqua"/>
          <w:lang w:val="en-US"/>
        </w:rPr>
        <w:t xml:space="preserve"> </w:t>
      </w:r>
      <w:proofErr w:type="spellStart"/>
      <w:r w:rsidRPr="00C41FC6">
        <w:rPr>
          <w:rFonts w:ascii="Book Antiqua" w:hAnsi="Book Antiqua"/>
          <w:lang w:val="en-US"/>
        </w:rPr>
        <w:t>menarik</w:t>
      </w:r>
      <w:proofErr w:type="spellEnd"/>
      <w:r w:rsidRPr="00C41FC6">
        <w:rPr>
          <w:rFonts w:ascii="Book Antiqua" w:hAnsi="Book Antiqua"/>
          <w:lang w:val="en-US"/>
        </w:rPr>
        <w:t xml:space="preserve"> </w:t>
      </w:r>
      <w:proofErr w:type="spellStart"/>
      <w:r w:rsidRPr="00C41FC6">
        <w:rPr>
          <w:rFonts w:ascii="Book Antiqua" w:hAnsi="Book Antiqua"/>
          <w:lang w:val="en-US"/>
        </w:rPr>
        <w:t>simpati</w:t>
      </w:r>
      <w:proofErr w:type="spellEnd"/>
      <w:r w:rsidRPr="00C41FC6">
        <w:rPr>
          <w:rFonts w:ascii="Book Antiqua" w:hAnsi="Book Antiqua"/>
          <w:lang w:val="en-US"/>
        </w:rPr>
        <w:t xml:space="preserve"> agar </w:t>
      </w:r>
      <w:proofErr w:type="spellStart"/>
      <w:r w:rsidRPr="00C41FC6">
        <w:rPr>
          <w:rFonts w:ascii="Book Antiqua" w:hAnsi="Book Antiqua"/>
          <w:lang w:val="en-US"/>
        </w:rPr>
        <w:t>mau</w:t>
      </w:r>
      <w:proofErr w:type="spellEnd"/>
      <w:r w:rsidRPr="00C41FC6">
        <w:rPr>
          <w:rFonts w:ascii="Book Antiqua" w:hAnsi="Book Antiqua"/>
          <w:lang w:val="en-US"/>
        </w:rPr>
        <w:t xml:space="preserve"> </w:t>
      </w:r>
      <w:proofErr w:type="spellStart"/>
      <w:r w:rsidRPr="00C41FC6">
        <w:rPr>
          <w:rFonts w:ascii="Book Antiqua" w:hAnsi="Book Antiqua"/>
          <w:lang w:val="en-US"/>
        </w:rPr>
        <w:t>menaruh</w:t>
      </w:r>
      <w:proofErr w:type="spellEnd"/>
      <w:r w:rsidRPr="00C41FC6">
        <w:rPr>
          <w:rFonts w:ascii="Book Antiqua" w:hAnsi="Book Antiqua"/>
          <w:lang w:val="en-US"/>
        </w:rPr>
        <w:t xml:space="preserve"> </w:t>
      </w:r>
      <w:proofErr w:type="spellStart"/>
      <w:r w:rsidRPr="00C41FC6">
        <w:rPr>
          <w:rFonts w:ascii="Book Antiqua" w:hAnsi="Book Antiqua"/>
          <w:lang w:val="en-US"/>
        </w:rPr>
        <w:t>zakatnya</w:t>
      </w:r>
      <w:proofErr w:type="spellEnd"/>
      <w:r w:rsidRPr="00C41FC6">
        <w:rPr>
          <w:rFonts w:ascii="Book Antiqua" w:hAnsi="Book Antiqua"/>
          <w:lang w:val="en-US"/>
        </w:rPr>
        <w:t xml:space="preserve"> di </w:t>
      </w:r>
      <w:proofErr w:type="spellStart"/>
      <w:r w:rsidRPr="00C41FC6">
        <w:rPr>
          <w:rFonts w:ascii="Book Antiqua" w:hAnsi="Book Antiqua"/>
          <w:lang w:val="en-US"/>
        </w:rPr>
        <w:t>lembaga</w:t>
      </w:r>
      <w:proofErr w:type="spellEnd"/>
      <w:r w:rsidRPr="00C41FC6">
        <w:rPr>
          <w:rFonts w:ascii="Book Antiqua" w:hAnsi="Book Antiqua"/>
          <w:lang w:val="en-US"/>
        </w:rPr>
        <w:t xml:space="preserve"> </w:t>
      </w:r>
      <w:proofErr w:type="spellStart"/>
      <w:r w:rsidRPr="00C41FC6">
        <w:rPr>
          <w:rFonts w:ascii="Book Antiqua" w:hAnsi="Book Antiqua"/>
          <w:lang w:val="en-US"/>
        </w:rPr>
        <w:t>tersebut</w:t>
      </w:r>
      <w:proofErr w:type="spellEnd"/>
      <w:r w:rsidRPr="00C41FC6">
        <w:rPr>
          <w:rFonts w:ascii="Book Antiqua" w:hAnsi="Book Antiqua"/>
          <w:lang w:val="en-US"/>
        </w:rPr>
        <w:t xml:space="preserve"> </w:t>
      </w:r>
      <w:proofErr w:type="spellStart"/>
      <w:r w:rsidRPr="00C41FC6">
        <w:rPr>
          <w:rFonts w:ascii="Book Antiqua" w:hAnsi="Book Antiqua"/>
          <w:lang w:val="en-US"/>
        </w:rPr>
        <w:t>untuk</w:t>
      </w:r>
      <w:proofErr w:type="spellEnd"/>
      <w:r w:rsidRPr="00C41FC6">
        <w:rPr>
          <w:rFonts w:ascii="Book Antiqua" w:hAnsi="Book Antiqua"/>
          <w:lang w:val="en-US"/>
        </w:rPr>
        <w:t xml:space="preserve"> </w:t>
      </w:r>
      <w:proofErr w:type="spellStart"/>
      <w:r w:rsidRPr="00C41FC6">
        <w:rPr>
          <w:rFonts w:ascii="Book Antiqua" w:hAnsi="Book Antiqua"/>
          <w:lang w:val="en-US"/>
        </w:rPr>
        <w:t>disalurkan</w:t>
      </w:r>
      <w:proofErr w:type="spellEnd"/>
      <w:r w:rsidRPr="00C41FC6">
        <w:rPr>
          <w:rFonts w:ascii="Book Antiqua" w:hAnsi="Book Antiqua"/>
          <w:lang w:val="en-US"/>
        </w:rPr>
        <w:t xml:space="preserve"> </w:t>
      </w:r>
      <w:proofErr w:type="spellStart"/>
      <w:r w:rsidRPr="00C41FC6">
        <w:rPr>
          <w:rFonts w:ascii="Book Antiqua" w:hAnsi="Book Antiqua"/>
          <w:lang w:val="en-US"/>
        </w:rPr>
        <w:t>kepada</w:t>
      </w:r>
      <w:proofErr w:type="spellEnd"/>
      <w:r w:rsidRPr="00C41FC6">
        <w:rPr>
          <w:rFonts w:ascii="Book Antiqua" w:hAnsi="Book Antiqua"/>
          <w:lang w:val="en-US"/>
        </w:rPr>
        <w:t xml:space="preserve"> </w:t>
      </w:r>
      <w:proofErr w:type="spellStart"/>
      <w:r w:rsidRPr="00C41FC6">
        <w:rPr>
          <w:rFonts w:ascii="Book Antiqua" w:hAnsi="Book Antiqua"/>
          <w:lang w:val="en-US"/>
        </w:rPr>
        <w:t>masyarakat</w:t>
      </w:r>
      <w:proofErr w:type="spellEnd"/>
      <w:r w:rsidRPr="00C41FC6">
        <w:rPr>
          <w:rFonts w:ascii="Book Antiqua" w:hAnsi="Book Antiqua"/>
          <w:lang w:val="en-US"/>
        </w:rPr>
        <w:t xml:space="preserve"> yang </w:t>
      </w:r>
      <w:proofErr w:type="spellStart"/>
      <w:r w:rsidRPr="00C41FC6">
        <w:rPr>
          <w:rFonts w:ascii="Book Antiqua" w:hAnsi="Book Antiqua"/>
          <w:lang w:val="en-US"/>
        </w:rPr>
        <w:t>membutuhkan</w:t>
      </w:r>
      <w:proofErr w:type="spellEnd"/>
      <w:r w:rsidRPr="00C41FC6">
        <w:rPr>
          <w:rFonts w:ascii="Book Antiqua" w:hAnsi="Book Antiqua"/>
          <w:lang w:val="en-US"/>
        </w:rPr>
        <w:t xml:space="preserve"> </w:t>
      </w:r>
      <w:proofErr w:type="spellStart"/>
      <w:r w:rsidRPr="00C41FC6">
        <w:rPr>
          <w:rFonts w:ascii="Book Antiqua" w:hAnsi="Book Antiqua"/>
          <w:lang w:val="en-US"/>
        </w:rPr>
        <w:t>maupun</w:t>
      </w:r>
      <w:proofErr w:type="spellEnd"/>
      <w:r w:rsidRPr="00C41FC6">
        <w:rPr>
          <w:rFonts w:ascii="Book Antiqua" w:hAnsi="Book Antiqua"/>
          <w:lang w:val="en-US"/>
        </w:rPr>
        <w:t xml:space="preserve"> yang </w:t>
      </w:r>
      <w:proofErr w:type="spellStart"/>
      <w:r w:rsidRPr="00C41FC6">
        <w:rPr>
          <w:rFonts w:ascii="Book Antiqua" w:hAnsi="Book Antiqua"/>
          <w:lang w:val="en-US"/>
        </w:rPr>
        <w:t>wajib</w:t>
      </w:r>
      <w:proofErr w:type="spellEnd"/>
      <w:r w:rsidRPr="00C41FC6">
        <w:rPr>
          <w:rFonts w:ascii="Book Antiqua" w:hAnsi="Book Antiqua"/>
          <w:lang w:val="en-US"/>
        </w:rPr>
        <w:t xml:space="preserve"> </w:t>
      </w:r>
      <w:proofErr w:type="spellStart"/>
      <w:r w:rsidRPr="00C41FC6">
        <w:rPr>
          <w:rFonts w:ascii="Book Antiqua" w:hAnsi="Book Antiqua"/>
          <w:lang w:val="en-US"/>
        </w:rPr>
        <w:t>menerimanya</w:t>
      </w:r>
      <w:proofErr w:type="spellEnd"/>
      <w:r w:rsidRPr="00C41FC6">
        <w:rPr>
          <w:rFonts w:ascii="Book Antiqua" w:hAnsi="Book Antiqua"/>
          <w:lang w:val="en-US"/>
        </w:rPr>
        <w:t>.</w:t>
      </w:r>
      <w:r w:rsidRPr="00C41FC6">
        <w:rPr>
          <w:rFonts w:ascii="Book Antiqua" w:hAnsi="Book Antiqua"/>
        </w:rPr>
        <w:t xml:space="preserve"> </w:t>
      </w:r>
      <w:proofErr w:type="spellStart"/>
      <w:r w:rsidRPr="00C41FC6">
        <w:rPr>
          <w:rFonts w:ascii="Book Antiqua" w:hAnsi="Book Antiqua"/>
          <w:lang w:val="en-US"/>
        </w:rPr>
        <w:t>Transparansi</w:t>
      </w:r>
      <w:proofErr w:type="spellEnd"/>
      <w:r w:rsidRPr="00C41FC6">
        <w:rPr>
          <w:rFonts w:ascii="Book Antiqua" w:hAnsi="Book Antiqua"/>
          <w:lang w:val="en-US"/>
        </w:rPr>
        <w:t xml:space="preserve"> </w:t>
      </w:r>
      <w:proofErr w:type="spellStart"/>
      <w:r w:rsidRPr="00C41FC6">
        <w:rPr>
          <w:rFonts w:ascii="Book Antiqua" w:hAnsi="Book Antiqua"/>
          <w:lang w:val="en-US"/>
        </w:rPr>
        <w:t>yaitu</w:t>
      </w:r>
      <w:proofErr w:type="spellEnd"/>
      <w:r w:rsidRPr="00C41FC6">
        <w:rPr>
          <w:rFonts w:ascii="Book Antiqua" w:hAnsi="Book Antiqua"/>
          <w:lang w:val="en-US"/>
        </w:rPr>
        <w:t xml:space="preserve"> </w:t>
      </w:r>
      <w:proofErr w:type="spellStart"/>
      <w:r w:rsidRPr="00C41FC6">
        <w:rPr>
          <w:rFonts w:ascii="Book Antiqua" w:hAnsi="Book Antiqua"/>
          <w:lang w:val="en-US"/>
        </w:rPr>
        <w:t>keterbukaan</w:t>
      </w:r>
      <w:proofErr w:type="spellEnd"/>
      <w:r w:rsidRPr="00C41FC6">
        <w:rPr>
          <w:rFonts w:ascii="Book Antiqua" w:hAnsi="Book Antiqua"/>
          <w:lang w:val="en-US"/>
        </w:rPr>
        <w:t xml:space="preserve"> </w:t>
      </w:r>
      <w:proofErr w:type="spellStart"/>
      <w:r w:rsidRPr="00C41FC6">
        <w:rPr>
          <w:rFonts w:ascii="Book Antiqua" w:hAnsi="Book Antiqua"/>
          <w:lang w:val="en-US"/>
        </w:rPr>
        <w:t>semua</w:t>
      </w:r>
      <w:proofErr w:type="spellEnd"/>
      <w:r w:rsidRPr="00C41FC6">
        <w:rPr>
          <w:rFonts w:ascii="Book Antiqua" w:hAnsi="Book Antiqua"/>
          <w:lang w:val="en-US"/>
        </w:rPr>
        <w:t xml:space="preserve"> </w:t>
      </w:r>
      <w:proofErr w:type="spellStart"/>
      <w:r w:rsidRPr="00C41FC6">
        <w:rPr>
          <w:rFonts w:ascii="Book Antiqua" w:hAnsi="Book Antiqua"/>
          <w:lang w:val="en-US"/>
        </w:rPr>
        <w:t>anggota</w:t>
      </w:r>
      <w:proofErr w:type="spellEnd"/>
      <w:r w:rsidRPr="00C41FC6">
        <w:rPr>
          <w:rFonts w:ascii="Book Antiqua" w:hAnsi="Book Antiqua"/>
          <w:lang w:val="en-US"/>
        </w:rPr>
        <w:t xml:space="preserve"> </w:t>
      </w:r>
      <w:proofErr w:type="spellStart"/>
      <w:r w:rsidRPr="00C41FC6">
        <w:rPr>
          <w:rFonts w:ascii="Book Antiqua" w:hAnsi="Book Antiqua"/>
          <w:lang w:val="en-US"/>
        </w:rPr>
        <w:t>organisasi</w:t>
      </w:r>
      <w:proofErr w:type="spellEnd"/>
      <w:r w:rsidRPr="00C41FC6">
        <w:rPr>
          <w:rFonts w:ascii="Book Antiqua" w:hAnsi="Book Antiqua"/>
          <w:lang w:val="en-US"/>
        </w:rPr>
        <w:t xml:space="preserve"> </w:t>
      </w:r>
      <w:proofErr w:type="spellStart"/>
      <w:r w:rsidRPr="00C41FC6">
        <w:rPr>
          <w:rFonts w:ascii="Book Antiqua" w:hAnsi="Book Antiqua"/>
          <w:lang w:val="en-US"/>
        </w:rPr>
        <w:t>dalam</w:t>
      </w:r>
      <w:proofErr w:type="spellEnd"/>
      <w:r w:rsidRPr="00C41FC6">
        <w:rPr>
          <w:rFonts w:ascii="Book Antiqua" w:hAnsi="Book Antiqua"/>
          <w:lang w:val="en-US"/>
        </w:rPr>
        <w:t xml:space="preserve"> </w:t>
      </w:r>
      <w:proofErr w:type="spellStart"/>
      <w:r w:rsidRPr="00C41FC6">
        <w:rPr>
          <w:rFonts w:ascii="Book Antiqua" w:hAnsi="Book Antiqua"/>
          <w:lang w:val="en-US"/>
        </w:rPr>
        <w:t>pengelolaan</w:t>
      </w:r>
      <w:proofErr w:type="spellEnd"/>
      <w:r w:rsidRPr="00C41FC6">
        <w:rPr>
          <w:rFonts w:ascii="Book Antiqua" w:hAnsi="Book Antiqua"/>
          <w:lang w:val="en-US"/>
        </w:rPr>
        <w:t xml:space="preserve"> dana zakat di </w:t>
      </w:r>
      <w:r w:rsidRPr="00C41FC6">
        <w:rPr>
          <w:rFonts w:ascii="Book Antiqua" w:hAnsi="Book Antiqua"/>
          <w:bCs/>
          <w:lang w:val="en-US"/>
        </w:rPr>
        <w:t>UPZIS LAZISNU</w:t>
      </w:r>
      <w:r w:rsidRPr="00C41FC6">
        <w:rPr>
          <w:rFonts w:ascii="Book Antiqua" w:hAnsi="Book Antiqua"/>
          <w:b/>
          <w:lang w:val="en-US"/>
        </w:rPr>
        <w:t xml:space="preserve"> </w:t>
      </w:r>
      <w:proofErr w:type="spellStart"/>
      <w:r w:rsidRPr="00C41FC6">
        <w:rPr>
          <w:rFonts w:ascii="Book Antiqua" w:hAnsi="Book Antiqua"/>
          <w:lang w:val="en-US"/>
        </w:rPr>
        <w:t>Cangkring</w:t>
      </w:r>
      <w:proofErr w:type="spellEnd"/>
      <w:r w:rsidRPr="00C41FC6">
        <w:rPr>
          <w:rFonts w:ascii="Book Antiqua" w:hAnsi="Book Antiqua"/>
          <w:lang w:val="en-US"/>
        </w:rPr>
        <w:t xml:space="preserve"> </w:t>
      </w:r>
      <w:proofErr w:type="spellStart"/>
      <w:r w:rsidRPr="00C41FC6">
        <w:rPr>
          <w:rFonts w:ascii="Book Antiqua" w:hAnsi="Book Antiqua"/>
          <w:lang w:val="en-US"/>
        </w:rPr>
        <w:t>maupun</w:t>
      </w:r>
      <w:proofErr w:type="spellEnd"/>
      <w:r w:rsidRPr="00C41FC6">
        <w:rPr>
          <w:rFonts w:ascii="Book Antiqua" w:hAnsi="Book Antiqua"/>
          <w:lang w:val="en-US"/>
        </w:rPr>
        <w:t xml:space="preserve"> </w:t>
      </w:r>
      <w:proofErr w:type="spellStart"/>
      <w:r w:rsidRPr="00C41FC6">
        <w:rPr>
          <w:rFonts w:ascii="Book Antiqua" w:hAnsi="Book Antiqua"/>
          <w:i/>
          <w:iCs/>
          <w:lang w:val="en-US"/>
        </w:rPr>
        <w:lastRenderedPageBreak/>
        <w:t>muzakki</w:t>
      </w:r>
      <w:proofErr w:type="spellEnd"/>
      <w:r w:rsidRPr="00C41FC6">
        <w:rPr>
          <w:rFonts w:ascii="Book Antiqua" w:hAnsi="Book Antiqua"/>
          <w:lang w:val="en-US"/>
        </w:rPr>
        <w:t xml:space="preserve"> </w:t>
      </w:r>
      <w:proofErr w:type="spellStart"/>
      <w:r w:rsidRPr="00C41FC6">
        <w:rPr>
          <w:rFonts w:ascii="Book Antiqua" w:hAnsi="Book Antiqua"/>
          <w:lang w:val="en-US"/>
        </w:rPr>
        <w:t>dalam</w:t>
      </w:r>
      <w:proofErr w:type="spellEnd"/>
      <w:r w:rsidRPr="00C41FC6">
        <w:rPr>
          <w:rFonts w:ascii="Book Antiqua" w:hAnsi="Book Antiqua"/>
          <w:lang w:val="en-US"/>
        </w:rPr>
        <w:t xml:space="preserve"> </w:t>
      </w:r>
      <w:proofErr w:type="spellStart"/>
      <w:r w:rsidRPr="00C41FC6">
        <w:rPr>
          <w:rFonts w:ascii="Book Antiqua" w:hAnsi="Book Antiqua"/>
          <w:lang w:val="en-US"/>
        </w:rPr>
        <w:t>penyaluran</w:t>
      </w:r>
      <w:proofErr w:type="spellEnd"/>
      <w:r w:rsidRPr="00C41FC6">
        <w:rPr>
          <w:rFonts w:ascii="Book Antiqua" w:hAnsi="Book Antiqua"/>
          <w:lang w:val="en-US"/>
        </w:rPr>
        <w:t xml:space="preserve"> dana zakat.</w:t>
      </w:r>
      <w:r w:rsidRPr="00C41FC6">
        <w:rPr>
          <w:rFonts w:ascii="Book Antiqua" w:hAnsi="Book Antiqua"/>
        </w:rPr>
        <w:t xml:space="preserve"> </w:t>
      </w:r>
      <w:proofErr w:type="spellStart"/>
      <w:r w:rsidRPr="00C41FC6">
        <w:rPr>
          <w:rFonts w:ascii="Book Antiqua" w:hAnsi="Book Antiqua"/>
        </w:rPr>
        <w:t>Seda</w:t>
      </w:r>
      <w:bookmarkStart w:id="1" w:name="_GoBack"/>
      <w:bookmarkEnd w:id="1"/>
      <w:r w:rsidRPr="00C41FC6">
        <w:rPr>
          <w:rFonts w:ascii="Book Antiqua" w:hAnsi="Book Antiqua"/>
        </w:rPr>
        <w:t>ngkan</w:t>
      </w:r>
      <w:proofErr w:type="spellEnd"/>
      <w:r w:rsidRPr="00C41FC6">
        <w:rPr>
          <w:rFonts w:ascii="Book Antiqua" w:hAnsi="Book Antiqua"/>
        </w:rPr>
        <w:t xml:space="preserve"> </w:t>
      </w:r>
      <w:proofErr w:type="spellStart"/>
      <w:r w:rsidRPr="00C41FC6">
        <w:rPr>
          <w:rFonts w:ascii="Book Antiqua" w:hAnsi="Book Antiqua"/>
          <w:lang w:val="en-US"/>
        </w:rPr>
        <w:t>minat</w:t>
      </w:r>
      <w:proofErr w:type="spellEnd"/>
      <w:r w:rsidRPr="00C41FC6">
        <w:rPr>
          <w:rFonts w:ascii="Book Antiqua" w:hAnsi="Book Antiqua"/>
          <w:lang w:val="en-US"/>
        </w:rPr>
        <w:t xml:space="preserve"> </w:t>
      </w:r>
      <w:proofErr w:type="spellStart"/>
      <w:r w:rsidRPr="00C41FC6">
        <w:rPr>
          <w:rFonts w:ascii="Book Antiqua" w:hAnsi="Book Antiqua"/>
          <w:lang w:val="en-US"/>
        </w:rPr>
        <w:t>memiliki</w:t>
      </w:r>
      <w:proofErr w:type="spellEnd"/>
      <w:r w:rsidRPr="00C41FC6">
        <w:rPr>
          <w:rFonts w:ascii="Book Antiqua" w:hAnsi="Book Antiqua"/>
          <w:lang w:val="en-US"/>
        </w:rPr>
        <w:t xml:space="preserve"> </w:t>
      </w:r>
      <w:bookmarkStart w:id="2" w:name="_Hlk136833001"/>
      <w:proofErr w:type="spellStart"/>
      <w:r w:rsidRPr="00C41FC6">
        <w:rPr>
          <w:rFonts w:ascii="Book Antiqua" w:hAnsi="Book Antiqua"/>
          <w:lang w:val="en-US"/>
        </w:rPr>
        <w:t>makna</w:t>
      </w:r>
      <w:proofErr w:type="spellEnd"/>
      <w:r w:rsidRPr="00C41FC6">
        <w:rPr>
          <w:rFonts w:ascii="Book Antiqua" w:hAnsi="Book Antiqua"/>
          <w:lang w:val="en-US"/>
        </w:rPr>
        <w:t xml:space="preserve"> </w:t>
      </w:r>
      <w:bookmarkEnd w:id="2"/>
      <w:proofErr w:type="spellStart"/>
      <w:r w:rsidRPr="00C41FC6">
        <w:rPr>
          <w:rFonts w:ascii="Book Antiqua" w:hAnsi="Book Antiqua"/>
          <w:lang w:val="en-US"/>
        </w:rPr>
        <w:t>kecenderungan</w:t>
      </w:r>
      <w:proofErr w:type="spellEnd"/>
      <w:r w:rsidRPr="00C41FC6">
        <w:rPr>
          <w:rFonts w:ascii="Book Antiqua" w:hAnsi="Book Antiqua"/>
          <w:lang w:val="en-US"/>
        </w:rPr>
        <w:t xml:space="preserve"> </w:t>
      </w:r>
      <w:proofErr w:type="spellStart"/>
      <w:r w:rsidRPr="00C41FC6">
        <w:rPr>
          <w:rFonts w:ascii="Book Antiqua" w:hAnsi="Book Antiqua"/>
          <w:lang w:val="en-US"/>
        </w:rPr>
        <w:t>atau</w:t>
      </w:r>
      <w:proofErr w:type="spellEnd"/>
      <w:r w:rsidRPr="00C41FC6">
        <w:rPr>
          <w:rFonts w:ascii="Book Antiqua" w:hAnsi="Book Antiqua"/>
          <w:lang w:val="en-US"/>
        </w:rPr>
        <w:t xml:space="preserve"> </w:t>
      </w:r>
      <w:proofErr w:type="spellStart"/>
      <w:r w:rsidRPr="00C41FC6">
        <w:rPr>
          <w:rFonts w:ascii="Book Antiqua" w:hAnsi="Book Antiqua"/>
          <w:lang w:val="en-US"/>
        </w:rPr>
        <w:t>keinginan</w:t>
      </w:r>
      <w:proofErr w:type="spellEnd"/>
      <w:r w:rsidRPr="00C41FC6">
        <w:rPr>
          <w:rFonts w:ascii="Book Antiqua" w:hAnsi="Book Antiqua"/>
          <w:lang w:val="en-US"/>
        </w:rPr>
        <w:t xml:space="preserve"> </w:t>
      </w:r>
      <w:proofErr w:type="spellStart"/>
      <w:r w:rsidRPr="00C41FC6">
        <w:rPr>
          <w:rFonts w:ascii="Book Antiqua" w:hAnsi="Book Antiqua"/>
          <w:lang w:val="en-US"/>
        </w:rPr>
        <w:t>seseorang</w:t>
      </w:r>
      <w:proofErr w:type="spellEnd"/>
      <w:r w:rsidRPr="00C41FC6">
        <w:rPr>
          <w:rFonts w:ascii="Book Antiqua" w:hAnsi="Book Antiqua"/>
          <w:lang w:val="en-US"/>
        </w:rPr>
        <w:t xml:space="preserve"> </w:t>
      </w:r>
      <w:proofErr w:type="spellStart"/>
      <w:r w:rsidRPr="00C41FC6">
        <w:rPr>
          <w:rFonts w:ascii="Book Antiqua" w:hAnsi="Book Antiqua"/>
          <w:lang w:val="en-US"/>
        </w:rPr>
        <w:t>dalam</w:t>
      </w:r>
      <w:proofErr w:type="spellEnd"/>
      <w:r w:rsidRPr="00C41FC6">
        <w:rPr>
          <w:rFonts w:ascii="Book Antiqua" w:hAnsi="Book Antiqua"/>
          <w:lang w:val="en-US"/>
        </w:rPr>
        <w:t xml:space="preserve"> </w:t>
      </w:r>
      <w:proofErr w:type="spellStart"/>
      <w:r w:rsidRPr="00C41FC6">
        <w:rPr>
          <w:rFonts w:ascii="Book Antiqua" w:hAnsi="Book Antiqua"/>
          <w:lang w:val="en-US"/>
        </w:rPr>
        <w:t>mendapatkan</w:t>
      </w:r>
      <w:proofErr w:type="spellEnd"/>
      <w:r w:rsidRPr="00C41FC6">
        <w:rPr>
          <w:rFonts w:ascii="Book Antiqua" w:hAnsi="Book Antiqua"/>
          <w:lang w:val="en-US"/>
        </w:rPr>
        <w:t xml:space="preserve"> </w:t>
      </w:r>
      <w:proofErr w:type="spellStart"/>
      <w:r w:rsidRPr="00C41FC6">
        <w:rPr>
          <w:rFonts w:ascii="Book Antiqua" w:hAnsi="Book Antiqua"/>
          <w:lang w:val="en-US"/>
        </w:rPr>
        <w:t>sesuatu</w:t>
      </w:r>
      <w:proofErr w:type="spellEnd"/>
      <w:r w:rsidRPr="00C41FC6">
        <w:rPr>
          <w:rFonts w:ascii="Book Antiqua" w:hAnsi="Book Antiqua"/>
          <w:lang w:val="en-US"/>
        </w:rPr>
        <w:t xml:space="preserve"> yang </w:t>
      </w:r>
      <w:proofErr w:type="spellStart"/>
      <w:r w:rsidRPr="00C41FC6">
        <w:rPr>
          <w:rFonts w:ascii="Book Antiqua" w:hAnsi="Book Antiqua"/>
          <w:lang w:val="en-US"/>
        </w:rPr>
        <w:t>ingin</w:t>
      </w:r>
      <w:proofErr w:type="spellEnd"/>
      <w:r w:rsidRPr="00C41FC6">
        <w:rPr>
          <w:rFonts w:ascii="Book Antiqua" w:hAnsi="Book Antiqua"/>
          <w:lang w:val="en-US"/>
        </w:rPr>
        <w:t xml:space="preserve"> </w:t>
      </w:r>
      <w:proofErr w:type="spellStart"/>
      <w:r w:rsidRPr="00C41FC6">
        <w:rPr>
          <w:rFonts w:ascii="Book Antiqua" w:hAnsi="Book Antiqua"/>
          <w:lang w:val="en-US"/>
        </w:rPr>
        <w:t>dituju</w:t>
      </w:r>
      <w:proofErr w:type="spellEnd"/>
      <w:r w:rsidRPr="00C41FC6">
        <w:rPr>
          <w:rFonts w:ascii="Book Antiqua" w:hAnsi="Book Antiqua"/>
          <w:lang w:val="en-US"/>
        </w:rPr>
        <w:t>.</w:t>
      </w:r>
      <w:r w:rsidRPr="00C41FC6">
        <w:rPr>
          <w:rFonts w:ascii="Book Antiqua" w:hAnsi="Book Antiqua"/>
        </w:rPr>
        <w:t xml:space="preserve"> </w:t>
      </w:r>
      <w:proofErr w:type="spellStart"/>
      <w:r w:rsidRPr="00C41FC6">
        <w:rPr>
          <w:rFonts w:ascii="Book Antiqua" w:hAnsi="Book Antiqua"/>
        </w:rPr>
        <w:t>Dengan</w:t>
      </w:r>
      <w:proofErr w:type="spellEnd"/>
      <w:r w:rsidRPr="00C41FC6">
        <w:rPr>
          <w:rFonts w:ascii="Book Antiqua" w:hAnsi="Book Antiqua"/>
        </w:rPr>
        <w:t xml:space="preserve"> </w:t>
      </w:r>
      <w:proofErr w:type="spellStart"/>
      <w:r w:rsidRPr="00C41FC6">
        <w:rPr>
          <w:rFonts w:ascii="Book Antiqua" w:hAnsi="Book Antiqua"/>
        </w:rPr>
        <w:t>adanya</w:t>
      </w:r>
      <w:proofErr w:type="spellEnd"/>
      <w:r w:rsidRPr="00C41FC6">
        <w:rPr>
          <w:rFonts w:ascii="Book Antiqua" w:hAnsi="Book Antiqua"/>
        </w:rPr>
        <w:t xml:space="preserve"> </w:t>
      </w:r>
      <w:proofErr w:type="spellStart"/>
      <w:r w:rsidRPr="00C41FC6">
        <w:rPr>
          <w:rFonts w:ascii="Book Antiqua" w:hAnsi="Book Antiqua"/>
        </w:rPr>
        <w:t>metode</w:t>
      </w:r>
      <w:proofErr w:type="spellEnd"/>
      <w:r w:rsidRPr="00C41FC6">
        <w:rPr>
          <w:rFonts w:ascii="Book Antiqua" w:hAnsi="Book Antiqua"/>
        </w:rPr>
        <w:t xml:space="preserve"> </w:t>
      </w:r>
      <w:proofErr w:type="spellStart"/>
      <w:r w:rsidRPr="00C41FC6">
        <w:rPr>
          <w:rFonts w:ascii="Book Antiqua" w:hAnsi="Book Antiqua"/>
        </w:rPr>
        <w:t>pengumpulan</w:t>
      </w:r>
      <w:proofErr w:type="spellEnd"/>
      <w:r w:rsidRPr="00C41FC6">
        <w:rPr>
          <w:rFonts w:ascii="Book Antiqua" w:hAnsi="Book Antiqua"/>
        </w:rPr>
        <w:t xml:space="preserve"> zakat </w:t>
      </w:r>
      <w:proofErr w:type="spellStart"/>
      <w:r w:rsidRPr="00C41FC6">
        <w:rPr>
          <w:rFonts w:ascii="Book Antiqua" w:hAnsi="Book Antiqua"/>
        </w:rPr>
        <w:t>secara</w:t>
      </w:r>
      <w:proofErr w:type="spellEnd"/>
      <w:r w:rsidRPr="00C41FC6">
        <w:rPr>
          <w:rFonts w:ascii="Book Antiqua" w:hAnsi="Book Antiqua"/>
        </w:rPr>
        <w:t xml:space="preserve"> </w:t>
      </w:r>
      <w:proofErr w:type="spellStart"/>
      <w:r w:rsidRPr="00C41FC6">
        <w:rPr>
          <w:rFonts w:ascii="Book Antiqua" w:hAnsi="Book Antiqua"/>
        </w:rPr>
        <w:t>kolektif</w:t>
      </w:r>
      <w:proofErr w:type="spellEnd"/>
      <w:r w:rsidRPr="00C41FC6">
        <w:rPr>
          <w:rFonts w:ascii="Book Antiqua" w:hAnsi="Book Antiqua"/>
        </w:rPr>
        <w:t xml:space="preserve"> </w:t>
      </w:r>
      <w:proofErr w:type="spellStart"/>
      <w:r w:rsidRPr="00C41FC6">
        <w:rPr>
          <w:rFonts w:ascii="Book Antiqua" w:hAnsi="Book Antiqua"/>
        </w:rPr>
        <w:t>akan</w:t>
      </w:r>
      <w:proofErr w:type="spellEnd"/>
      <w:r w:rsidRPr="00C41FC6">
        <w:rPr>
          <w:rFonts w:ascii="Book Antiqua" w:hAnsi="Book Antiqua"/>
        </w:rPr>
        <w:t xml:space="preserve"> </w:t>
      </w:r>
      <w:proofErr w:type="spellStart"/>
      <w:r w:rsidRPr="00C41FC6">
        <w:rPr>
          <w:rFonts w:ascii="Book Antiqua" w:hAnsi="Book Antiqua"/>
        </w:rPr>
        <w:t>membuat</w:t>
      </w:r>
      <w:proofErr w:type="spellEnd"/>
      <w:r w:rsidRPr="00C41FC6">
        <w:rPr>
          <w:rFonts w:ascii="Book Antiqua" w:hAnsi="Book Antiqua"/>
        </w:rPr>
        <w:t xml:space="preserve"> </w:t>
      </w:r>
      <w:proofErr w:type="spellStart"/>
      <w:r w:rsidRPr="00C41FC6">
        <w:rPr>
          <w:rFonts w:ascii="Book Antiqua" w:hAnsi="Book Antiqua"/>
        </w:rPr>
        <w:t>jangkauan</w:t>
      </w:r>
      <w:proofErr w:type="spellEnd"/>
      <w:r w:rsidRPr="00C41FC6">
        <w:rPr>
          <w:rFonts w:ascii="Book Antiqua" w:hAnsi="Book Antiqua"/>
        </w:rPr>
        <w:t xml:space="preserve"> </w:t>
      </w:r>
      <w:proofErr w:type="spellStart"/>
      <w:r w:rsidRPr="00C41FC6">
        <w:rPr>
          <w:rFonts w:ascii="Book Antiqua" w:hAnsi="Book Antiqua"/>
        </w:rPr>
        <w:t>dalam</w:t>
      </w:r>
      <w:proofErr w:type="spellEnd"/>
      <w:r w:rsidRPr="00C41FC6">
        <w:rPr>
          <w:rFonts w:ascii="Book Antiqua" w:hAnsi="Book Antiqua"/>
        </w:rPr>
        <w:t xml:space="preserve"> </w:t>
      </w:r>
      <w:proofErr w:type="spellStart"/>
      <w:r w:rsidRPr="00C41FC6">
        <w:rPr>
          <w:rFonts w:ascii="Book Antiqua" w:hAnsi="Book Antiqua"/>
        </w:rPr>
        <w:t>pendistribusian</w:t>
      </w:r>
      <w:proofErr w:type="spellEnd"/>
      <w:r w:rsidRPr="00C41FC6">
        <w:rPr>
          <w:rFonts w:ascii="Book Antiqua" w:hAnsi="Book Antiqua"/>
        </w:rPr>
        <w:t xml:space="preserve"> </w:t>
      </w:r>
      <w:proofErr w:type="spellStart"/>
      <w:r w:rsidRPr="00C41FC6">
        <w:rPr>
          <w:rFonts w:ascii="Book Antiqua" w:hAnsi="Book Antiqua"/>
        </w:rPr>
        <w:t>bantuan</w:t>
      </w:r>
      <w:proofErr w:type="spellEnd"/>
      <w:r w:rsidRPr="00C41FC6">
        <w:rPr>
          <w:rFonts w:ascii="Book Antiqua" w:hAnsi="Book Antiqua"/>
        </w:rPr>
        <w:t xml:space="preserve"> </w:t>
      </w:r>
      <w:proofErr w:type="spellStart"/>
      <w:r w:rsidRPr="00C41FC6">
        <w:rPr>
          <w:rFonts w:ascii="Book Antiqua" w:hAnsi="Book Antiqua"/>
        </w:rPr>
        <w:t>kepada</w:t>
      </w:r>
      <w:proofErr w:type="spellEnd"/>
      <w:r w:rsidRPr="00C41FC6">
        <w:rPr>
          <w:rFonts w:ascii="Book Antiqua" w:hAnsi="Book Antiqua"/>
        </w:rPr>
        <w:t xml:space="preserve"> </w:t>
      </w:r>
      <w:proofErr w:type="spellStart"/>
      <w:r w:rsidRPr="00C41FC6">
        <w:rPr>
          <w:rFonts w:ascii="Book Antiqua" w:hAnsi="Book Antiqua"/>
        </w:rPr>
        <w:t>individu</w:t>
      </w:r>
      <w:proofErr w:type="spellEnd"/>
      <w:r w:rsidRPr="00C41FC6">
        <w:rPr>
          <w:rFonts w:ascii="Book Antiqua" w:hAnsi="Book Antiqua"/>
        </w:rPr>
        <w:t xml:space="preserve"> </w:t>
      </w:r>
      <w:proofErr w:type="spellStart"/>
      <w:r w:rsidRPr="00C41FC6">
        <w:rPr>
          <w:rFonts w:ascii="Book Antiqua" w:hAnsi="Book Antiqua"/>
        </w:rPr>
        <w:t>maupun</w:t>
      </w:r>
      <w:proofErr w:type="spellEnd"/>
      <w:r w:rsidRPr="00C41FC6">
        <w:rPr>
          <w:rFonts w:ascii="Book Antiqua" w:hAnsi="Book Antiqua"/>
        </w:rPr>
        <w:t xml:space="preserve"> </w:t>
      </w:r>
      <w:proofErr w:type="spellStart"/>
      <w:r w:rsidRPr="00C41FC6">
        <w:rPr>
          <w:rFonts w:ascii="Book Antiqua" w:hAnsi="Book Antiqua"/>
        </w:rPr>
        <w:t>rumah</w:t>
      </w:r>
      <w:proofErr w:type="spellEnd"/>
      <w:r w:rsidRPr="00C41FC6">
        <w:rPr>
          <w:rFonts w:ascii="Book Antiqua" w:hAnsi="Book Antiqua"/>
        </w:rPr>
        <w:t xml:space="preserve"> </w:t>
      </w:r>
      <w:proofErr w:type="spellStart"/>
      <w:r w:rsidRPr="00C41FC6">
        <w:rPr>
          <w:rFonts w:ascii="Book Antiqua" w:hAnsi="Book Antiqua"/>
        </w:rPr>
        <w:t>tangga</w:t>
      </w:r>
      <w:proofErr w:type="spellEnd"/>
      <w:r w:rsidRPr="00C41FC6">
        <w:rPr>
          <w:rFonts w:ascii="Book Antiqua" w:hAnsi="Book Antiqua"/>
        </w:rPr>
        <w:t xml:space="preserve"> yang </w:t>
      </w:r>
      <w:proofErr w:type="spellStart"/>
      <w:r w:rsidRPr="00C41FC6">
        <w:rPr>
          <w:rFonts w:ascii="Book Antiqua" w:hAnsi="Book Antiqua"/>
        </w:rPr>
        <w:t>kurang</w:t>
      </w:r>
      <w:proofErr w:type="spellEnd"/>
      <w:r w:rsidRPr="00C41FC6">
        <w:rPr>
          <w:rFonts w:ascii="Book Antiqua" w:hAnsi="Book Antiqua"/>
        </w:rPr>
        <w:t xml:space="preserve"> </w:t>
      </w:r>
      <w:proofErr w:type="spellStart"/>
      <w:r w:rsidRPr="00C41FC6">
        <w:rPr>
          <w:rFonts w:ascii="Book Antiqua" w:hAnsi="Book Antiqua"/>
        </w:rPr>
        <w:t>mampu</w:t>
      </w:r>
      <w:proofErr w:type="spellEnd"/>
      <w:r w:rsidRPr="00C41FC6">
        <w:rPr>
          <w:rFonts w:ascii="Book Antiqua" w:hAnsi="Book Antiqua"/>
        </w:rPr>
        <w:t xml:space="preserve"> </w:t>
      </w:r>
      <w:proofErr w:type="spellStart"/>
      <w:r w:rsidRPr="00C41FC6">
        <w:rPr>
          <w:rFonts w:ascii="Book Antiqua" w:hAnsi="Book Antiqua"/>
        </w:rPr>
        <w:t>menjadi</w:t>
      </w:r>
      <w:proofErr w:type="spellEnd"/>
      <w:r w:rsidRPr="00C41FC6">
        <w:rPr>
          <w:rFonts w:ascii="Book Antiqua" w:hAnsi="Book Antiqua"/>
        </w:rPr>
        <w:t xml:space="preserve"> </w:t>
      </w:r>
      <w:proofErr w:type="spellStart"/>
      <w:r w:rsidRPr="00C41FC6">
        <w:rPr>
          <w:rFonts w:ascii="Book Antiqua" w:hAnsi="Book Antiqua"/>
        </w:rPr>
        <w:t>lebih</w:t>
      </w:r>
      <w:proofErr w:type="spellEnd"/>
      <w:r w:rsidRPr="00C41FC6">
        <w:rPr>
          <w:rFonts w:ascii="Book Antiqua" w:hAnsi="Book Antiqua"/>
        </w:rPr>
        <w:t xml:space="preserve"> </w:t>
      </w:r>
      <w:proofErr w:type="spellStart"/>
      <w:r w:rsidRPr="00C41FC6">
        <w:rPr>
          <w:rFonts w:ascii="Book Antiqua" w:hAnsi="Book Antiqua"/>
        </w:rPr>
        <w:t>merata</w:t>
      </w:r>
      <w:proofErr w:type="spellEnd"/>
      <w:r w:rsidRPr="00C41FC6">
        <w:rPr>
          <w:rFonts w:ascii="Book Antiqua" w:hAnsi="Book Antiqua"/>
        </w:rPr>
        <w:t xml:space="preserve">. </w:t>
      </w:r>
      <w:proofErr w:type="spellStart"/>
      <w:r w:rsidRPr="00C41FC6">
        <w:rPr>
          <w:rFonts w:ascii="Book Antiqua" w:hAnsi="Book Antiqua"/>
        </w:rPr>
        <w:t>Unsur</w:t>
      </w:r>
      <w:proofErr w:type="spellEnd"/>
      <w:r w:rsidRPr="00C41FC6">
        <w:rPr>
          <w:rFonts w:ascii="Book Antiqua" w:hAnsi="Book Antiqua"/>
        </w:rPr>
        <w:t xml:space="preserve"> </w:t>
      </w:r>
      <w:proofErr w:type="spellStart"/>
      <w:r w:rsidRPr="00C41FC6">
        <w:rPr>
          <w:rFonts w:ascii="Book Antiqua" w:hAnsi="Book Antiqua"/>
        </w:rPr>
        <w:t>lainnya</w:t>
      </w:r>
      <w:proofErr w:type="spellEnd"/>
      <w:r w:rsidRPr="00C41FC6">
        <w:rPr>
          <w:rFonts w:ascii="Book Antiqua" w:hAnsi="Book Antiqua"/>
        </w:rPr>
        <w:t xml:space="preserve"> yang </w:t>
      </w:r>
      <w:proofErr w:type="spellStart"/>
      <w:r w:rsidRPr="00C41FC6">
        <w:rPr>
          <w:rFonts w:ascii="Book Antiqua" w:hAnsi="Book Antiqua"/>
        </w:rPr>
        <w:t>tidak</w:t>
      </w:r>
      <w:proofErr w:type="spellEnd"/>
      <w:r w:rsidRPr="00C41FC6">
        <w:rPr>
          <w:rFonts w:ascii="Book Antiqua" w:hAnsi="Book Antiqua"/>
        </w:rPr>
        <w:t xml:space="preserve"> </w:t>
      </w:r>
      <w:proofErr w:type="spellStart"/>
      <w:r w:rsidRPr="00C41FC6">
        <w:rPr>
          <w:rFonts w:ascii="Book Antiqua" w:hAnsi="Book Antiqua"/>
        </w:rPr>
        <w:t>kalah</w:t>
      </w:r>
      <w:proofErr w:type="spellEnd"/>
      <w:r w:rsidRPr="00C41FC6">
        <w:rPr>
          <w:rFonts w:ascii="Book Antiqua" w:hAnsi="Book Antiqua"/>
        </w:rPr>
        <w:t xml:space="preserve"> </w:t>
      </w:r>
      <w:proofErr w:type="spellStart"/>
      <w:r w:rsidRPr="00C41FC6">
        <w:rPr>
          <w:rFonts w:ascii="Book Antiqua" w:hAnsi="Book Antiqua"/>
        </w:rPr>
        <w:t>penting</w:t>
      </w:r>
      <w:proofErr w:type="spellEnd"/>
      <w:r w:rsidRPr="00C41FC6">
        <w:rPr>
          <w:rFonts w:ascii="Book Antiqua" w:hAnsi="Book Antiqua"/>
        </w:rPr>
        <w:t xml:space="preserve"> </w:t>
      </w:r>
      <w:proofErr w:type="spellStart"/>
      <w:r w:rsidRPr="00C41FC6">
        <w:rPr>
          <w:rFonts w:ascii="Book Antiqua" w:hAnsi="Book Antiqua"/>
        </w:rPr>
        <w:t>dalam</w:t>
      </w:r>
      <w:proofErr w:type="spellEnd"/>
      <w:r w:rsidRPr="00C41FC6">
        <w:rPr>
          <w:rFonts w:ascii="Book Antiqua" w:hAnsi="Book Antiqua"/>
        </w:rPr>
        <w:t xml:space="preserve"> </w:t>
      </w:r>
      <w:proofErr w:type="spellStart"/>
      <w:r w:rsidRPr="00C41FC6">
        <w:rPr>
          <w:rFonts w:ascii="Book Antiqua" w:hAnsi="Book Antiqua"/>
        </w:rPr>
        <w:t>konteks</w:t>
      </w:r>
      <w:proofErr w:type="spellEnd"/>
      <w:r w:rsidRPr="00C41FC6">
        <w:rPr>
          <w:rFonts w:ascii="Book Antiqua" w:hAnsi="Book Antiqua"/>
        </w:rPr>
        <w:t xml:space="preserve"> </w:t>
      </w:r>
      <w:proofErr w:type="spellStart"/>
      <w:r w:rsidRPr="00C41FC6">
        <w:rPr>
          <w:rFonts w:ascii="Book Antiqua" w:hAnsi="Book Antiqua"/>
        </w:rPr>
        <w:t>pengumpulan</w:t>
      </w:r>
      <w:proofErr w:type="spellEnd"/>
      <w:r w:rsidRPr="00C41FC6">
        <w:rPr>
          <w:rFonts w:ascii="Book Antiqua" w:hAnsi="Book Antiqua"/>
        </w:rPr>
        <w:t xml:space="preserve"> zakat di Indonesia </w:t>
      </w:r>
      <w:proofErr w:type="spellStart"/>
      <w:r w:rsidRPr="00C41FC6">
        <w:rPr>
          <w:rFonts w:ascii="Book Antiqua" w:hAnsi="Book Antiqua"/>
        </w:rPr>
        <w:t>yakni</w:t>
      </w:r>
      <w:proofErr w:type="spellEnd"/>
      <w:r w:rsidRPr="00C41FC6">
        <w:rPr>
          <w:rFonts w:ascii="Book Antiqua" w:hAnsi="Book Antiqua"/>
        </w:rPr>
        <w:t xml:space="preserve"> </w:t>
      </w:r>
      <w:proofErr w:type="spellStart"/>
      <w:r w:rsidRPr="00C41FC6">
        <w:rPr>
          <w:rFonts w:ascii="Book Antiqua" w:hAnsi="Book Antiqua"/>
          <w:i/>
          <w:iCs/>
        </w:rPr>
        <w:t>muzakki</w:t>
      </w:r>
      <w:proofErr w:type="spellEnd"/>
      <w:r w:rsidRPr="00C41FC6">
        <w:rPr>
          <w:rFonts w:ascii="Book Antiqua" w:hAnsi="Book Antiqua"/>
        </w:rPr>
        <w:t xml:space="preserve"> </w:t>
      </w:r>
      <w:proofErr w:type="spellStart"/>
      <w:r w:rsidRPr="00C41FC6">
        <w:rPr>
          <w:rFonts w:ascii="Book Antiqua" w:hAnsi="Book Antiqua"/>
        </w:rPr>
        <w:t>beserta</w:t>
      </w:r>
      <w:proofErr w:type="spellEnd"/>
      <w:r w:rsidRPr="00C41FC6">
        <w:rPr>
          <w:rFonts w:ascii="Book Antiqua" w:hAnsi="Book Antiqua"/>
        </w:rPr>
        <w:t xml:space="preserve"> </w:t>
      </w:r>
      <w:proofErr w:type="spellStart"/>
      <w:r w:rsidRPr="00C41FC6">
        <w:rPr>
          <w:rFonts w:ascii="Book Antiqua" w:hAnsi="Book Antiqua"/>
        </w:rPr>
        <w:t>perilakunya</w:t>
      </w:r>
      <w:proofErr w:type="spellEnd"/>
      <w:r w:rsidRPr="00C41FC6">
        <w:rPr>
          <w:rFonts w:ascii="Book Antiqua" w:hAnsi="Book Antiqua"/>
        </w:rPr>
        <w:t xml:space="preserve"> </w:t>
      </w:r>
      <w:proofErr w:type="spellStart"/>
      <w:r w:rsidRPr="00C41FC6">
        <w:rPr>
          <w:rFonts w:ascii="Book Antiqua" w:hAnsi="Book Antiqua"/>
        </w:rPr>
        <w:t>dalam</w:t>
      </w:r>
      <w:proofErr w:type="spellEnd"/>
      <w:r w:rsidRPr="00C41FC6">
        <w:rPr>
          <w:rFonts w:ascii="Book Antiqua" w:hAnsi="Book Antiqua"/>
        </w:rPr>
        <w:t xml:space="preserve"> </w:t>
      </w:r>
      <w:proofErr w:type="spellStart"/>
      <w:r w:rsidRPr="00C41FC6">
        <w:rPr>
          <w:rFonts w:ascii="Book Antiqua" w:hAnsi="Book Antiqua"/>
        </w:rPr>
        <w:t>menyalurkan</w:t>
      </w:r>
      <w:proofErr w:type="spellEnd"/>
      <w:r w:rsidRPr="00C41FC6">
        <w:rPr>
          <w:rFonts w:ascii="Book Antiqua" w:hAnsi="Book Antiqua"/>
        </w:rPr>
        <w:t xml:space="preserve"> zakat. </w:t>
      </w:r>
      <w:proofErr w:type="spellStart"/>
      <w:r w:rsidRPr="00C41FC6">
        <w:rPr>
          <w:rFonts w:ascii="Book Antiqua" w:hAnsi="Book Antiqua"/>
        </w:rPr>
        <w:t>Dalam</w:t>
      </w:r>
      <w:proofErr w:type="spellEnd"/>
      <w:r w:rsidRPr="00C41FC6">
        <w:rPr>
          <w:rFonts w:ascii="Book Antiqua" w:hAnsi="Book Antiqua"/>
        </w:rPr>
        <w:t xml:space="preserve"> </w:t>
      </w:r>
      <w:proofErr w:type="spellStart"/>
      <w:r w:rsidRPr="00C41FC6">
        <w:rPr>
          <w:rFonts w:ascii="Book Antiqua" w:hAnsi="Book Antiqua"/>
        </w:rPr>
        <w:t>Undang-Undang</w:t>
      </w:r>
      <w:proofErr w:type="spellEnd"/>
      <w:r w:rsidRPr="00C41FC6">
        <w:rPr>
          <w:rFonts w:ascii="Book Antiqua" w:hAnsi="Book Antiqua"/>
        </w:rPr>
        <w:t xml:space="preserve"> No.23 </w:t>
      </w:r>
      <w:proofErr w:type="spellStart"/>
      <w:r w:rsidRPr="00C41FC6">
        <w:rPr>
          <w:rFonts w:ascii="Book Antiqua" w:hAnsi="Book Antiqua"/>
        </w:rPr>
        <w:t>Tahun</w:t>
      </w:r>
      <w:proofErr w:type="spellEnd"/>
      <w:r w:rsidRPr="00C41FC6">
        <w:rPr>
          <w:rFonts w:ascii="Book Antiqua" w:hAnsi="Book Antiqua"/>
        </w:rPr>
        <w:t xml:space="preserve"> 2</w:t>
      </w:r>
      <w:bookmarkStart w:id="3" w:name="_Hlk141219999"/>
      <w:r w:rsidRPr="00C41FC6">
        <w:rPr>
          <w:rFonts w:ascii="Book Antiqua" w:hAnsi="Book Antiqua"/>
        </w:rPr>
        <w:t>0</w:t>
      </w:r>
      <w:bookmarkEnd w:id="3"/>
      <w:r w:rsidRPr="00C41FC6">
        <w:rPr>
          <w:rFonts w:ascii="Book Antiqua" w:hAnsi="Book Antiqua"/>
        </w:rPr>
        <w:t xml:space="preserve">11, </w:t>
      </w:r>
      <w:proofErr w:type="spellStart"/>
      <w:r w:rsidRPr="00C41FC6">
        <w:rPr>
          <w:rFonts w:ascii="Book Antiqua" w:hAnsi="Book Antiqua"/>
          <w:i/>
          <w:iCs/>
        </w:rPr>
        <w:t>muzakki</w:t>
      </w:r>
      <w:proofErr w:type="spellEnd"/>
      <w:r w:rsidRPr="00C41FC6">
        <w:rPr>
          <w:rFonts w:ascii="Book Antiqua" w:hAnsi="Book Antiqua"/>
        </w:rPr>
        <w:t xml:space="preserve"> </w:t>
      </w:r>
      <w:proofErr w:type="spellStart"/>
      <w:r w:rsidRPr="00C41FC6">
        <w:rPr>
          <w:rFonts w:ascii="Book Antiqua" w:hAnsi="Book Antiqua"/>
        </w:rPr>
        <w:t>yakni</w:t>
      </w:r>
      <w:proofErr w:type="spellEnd"/>
      <w:r w:rsidRPr="00C41FC6">
        <w:rPr>
          <w:rFonts w:ascii="Book Antiqua" w:hAnsi="Book Antiqua"/>
        </w:rPr>
        <w:t xml:space="preserve"> </w:t>
      </w:r>
      <w:proofErr w:type="spellStart"/>
      <w:r w:rsidRPr="00C41FC6">
        <w:rPr>
          <w:rFonts w:ascii="Book Antiqua" w:hAnsi="Book Antiqua"/>
        </w:rPr>
        <w:t>seorang</w:t>
      </w:r>
      <w:proofErr w:type="spellEnd"/>
      <w:r w:rsidRPr="00C41FC6">
        <w:rPr>
          <w:rFonts w:ascii="Book Antiqua" w:hAnsi="Book Antiqua"/>
        </w:rPr>
        <w:t xml:space="preserve"> </w:t>
      </w:r>
      <w:proofErr w:type="spellStart"/>
      <w:r w:rsidRPr="00C41FC6">
        <w:rPr>
          <w:rFonts w:ascii="Book Antiqua" w:hAnsi="Book Antiqua"/>
        </w:rPr>
        <w:t>muslim</w:t>
      </w:r>
      <w:proofErr w:type="spellEnd"/>
      <w:r w:rsidRPr="00C41FC6">
        <w:rPr>
          <w:rFonts w:ascii="Book Antiqua" w:hAnsi="Book Antiqua"/>
        </w:rPr>
        <w:t xml:space="preserve"> </w:t>
      </w:r>
      <w:proofErr w:type="spellStart"/>
      <w:r w:rsidRPr="00C41FC6">
        <w:rPr>
          <w:rFonts w:ascii="Book Antiqua" w:hAnsi="Book Antiqua"/>
        </w:rPr>
        <w:t>atau</w:t>
      </w:r>
      <w:proofErr w:type="spellEnd"/>
      <w:r w:rsidRPr="00C41FC6">
        <w:rPr>
          <w:rFonts w:ascii="Book Antiqua" w:hAnsi="Book Antiqua"/>
        </w:rPr>
        <w:t xml:space="preserve"> </w:t>
      </w:r>
      <w:proofErr w:type="spellStart"/>
      <w:r w:rsidRPr="00C41FC6">
        <w:rPr>
          <w:rFonts w:ascii="Book Antiqua" w:hAnsi="Book Antiqua"/>
        </w:rPr>
        <w:t>badan</w:t>
      </w:r>
      <w:proofErr w:type="spellEnd"/>
      <w:r w:rsidRPr="00C41FC6">
        <w:rPr>
          <w:rFonts w:ascii="Book Antiqua" w:hAnsi="Book Antiqua"/>
        </w:rPr>
        <w:t xml:space="preserve"> </w:t>
      </w:r>
      <w:proofErr w:type="spellStart"/>
      <w:r w:rsidRPr="00C41FC6">
        <w:rPr>
          <w:rFonts w:ascii="Book Antiqua" w:hAnsi="Book Antiqua"/>
        </w:rPr>
        <w:t>usaha</w:t>
      </w:r>
      <w:proofErr w:type="spellEnd"/>
      <w:r w:rsidRPr="00C41FC6">
        <w:rPr>
          <w:rFonts w:ascii="Book Antiqua" w:hAnsi="Book Antiqua"/>
        </w:rPr>
        <w:t xml:space="preserve"> yang </w:t>
      </w:r>
      <w:proofErr w:type="spellStart"/>
      <w:r w:rsidRPr="00C41FC6">
        <w:rPr>
          <w:rFonts w:ascii="Book Antiqua" w:hAnsi="Book Antiqua"/>
        </w:rPr>
        <w:t>memiliki</w:t>
      </w:r>
      <w:proofErr w:type="spellEnd"/>
      <w:r w:rsidRPr="00C41FC6">
        <w:rPr>
          <w:rFonts w:ascii="Book Antiqua" w:hAnsi="Book Antiqua"/>
        </w:rPr>
        <w:t xml:space="preserve"> </w:t>
      </w:r>
      <w:proofErr w:type="spellStart"/>
      <w:r w:rsidRPr="00C41FC6">
        <w:rPr>
          <w:rFonts w:ascii="Book Antiqua" w:hAnsi="Book Antiqua"/>
        </w:rPr>
        <w:t>kewajiban</w:t>
      </w:r>
      <w:proofErr w:type="spellEnd"/>
      <w:r w:rsidRPr="00C41FC6">
        <w:rPr>
          <w:rFonts w:ascii="Book Antiqua" w:hAnsi="Book Antiqua"/>
        </w:rPr>
        <w:t xml:space="preserve"> </w:t>
      </w:r>
      <w:proofErr w:type="spellStart"/>
      <w:r w:rsidRPr="00C41FC6">
        <w:rPr>
          <w:rFonts w:ascii="Book Antiqua" w:hAnsi="Book Antiqua"/>
        </w:rPr>
        <w:t>menunaikan</w:t>
      </w:r>
      <w:proofErr w:type="spellEnd"/>
      <w:r w:rsidRPr="00C41FC6">
        <w:rPr>
          <w:rFonts w:ascii="Book Antiqua" w:hAnsi="Book Antiqua"/>
        </w:rPr>
        <w:t xml:space="preserve"> zakat. </w:t>
      </w:r>
      <w:proofErr w:type="spellStart"/>
      <w:r w:rsidRPr="00C41FC6">
        <w:rPr>
          <w:rFonts w:ascii="Book Antiqua" w:hAnsi="Book Antiqua"/>
          <w:i/>
          <w:iCs/>
        </w:rPr>
        <w:t>Muzakki</w:t>
      </w:r>
      <w:proofErr w:type="spellEnd"/>
      <w:r w:rsidRPr="00C41FC6">
        <w:rPr>
          <w:rFonts w:ascii="Book Antiqua" w:hAnsi="Book Antiqua"/>
        </w:rPr>
        <w:t xml:space="preserve"> </w:t>
      </w:r>
      <w:proofErr w:type="spellStart"/>
      <w:r w:rsidRPr="00C41FC6">
        <w:rPr>
          <w:rFonts w:ascii="Book Antiqua" w:hAnsi="Book Antiqua"/>
        </w:rPr>
        <w:t>tersebut</w:t>
      </w:r>
      <w:proofErr w:type="spellEnd"/>
      <w:r w:rsidRPr="00C41FC6">
        <w:rPr>
          <w:rFonts w:ascii="Book Antiqua" w:hAnsi="Book Antiqua"/>
        </w:rPr>
        <w:t xml:space="preserve"> </w:t>
      </w:r>
      <w:proofErr w:type="spellStart"/>
      <w:r w:rsidRPr="00C41FC6">
        <w:rPr>
          <w:rFonts w:ascii="Book Antiqua" w:hAnsi="Book Antiqua"/>
        </w:rPr>
        <w:t>dapat</w:t>
      </w:r>
      <w:proofErr w:type="spellEnd"/>
      <w:r w:rsidRPr="00C41FC6">
        <w:rPr>
          <w:rFonts w:ascii="Book Antiqua" w:hAnsi="Book Antiqua"/>
        </w:rPr>
        <w:t xml:space="preserve"> </w:t>
      </w:r>
      <w:proofErr w:type="spellStart"/>
      <w:r w:rsidRPr="00C41FC6">
        <w:rPr>
          <w:rFonts w:ascii="Book Antiqua" w:hAnsi="Book Antiqua"/>
        </w:rPr>
        <w:t>menunaikan</w:t>
      </w:r>
      <w:proofErr w:type="spellEnd"/>
      <w:r w:rsidRPr="00C41FC6">
        <w:rPr>
          <w:rFonts w:ascii="Book Antiqua" w:hAnsi="Book Antiqua"/>
        </w:rPr>
        <w:t xml:space="preserve"> </w:t>
      </w:r>
      <w:proofErr w:type="spellStart"/>
      <w:r w:rsidRPr="00C41FC6">
        <w:rPr>
          <w:rFonts w:ascii="Book Antiqua" w:hAnsi="Book Antiqua"/>
        </w:rPr>
        <w:t>zakatnya</w:t>
      </w:r>
      <w:proofErr w:type="spellEnd"/>
      <w:r w:rsidRPr="00C41FC6">
        <w:rPr>
          <w:rFonts w:ascii="Book Antiqua" w:hAnsi="Book Antiqua"/>
        </w:rPr>
        <w:t xml:space="preserve"> </w:t>
      </w:r>
      <w:proofErr w:type="spellStart"/>
      <w:r w:rsidRPr="00C41FC6">
        <w:rPr>
          <w:rFonts w:ascii="Book Antiqua" w:hAnsi="Book Antiqua"/>
        </w:rPr>
        <w:t>dengan</w:t>
      </w:r>
      <w:proofErr w:type="spellEnd"/>
      <w:r w:rsidRPr="00C41FC6">
        <w:rPr>
          <w:rFonts w:ascii="Book Antiqua" w:hAnsi="Book Antiqua"/>
        </w:rPr>
        <w:t xml:space="preserve"> </w:t>
      </w:r>
      <w:proofErr w:type="spellStart"/>
      <w:r w:rsidRPr="00C41FC6">
        <w:rPr>
          <w:rFonts w:ascii="Book Antiqua" w:hAnsi="Book Antiqua"/>
        </w:rPr>
        <w:t>dua</w:t>
      </w:r>
      <w:proofErr w:type="spellEnd"/>
      <w:r w:rsidRPr="00C41FC6">
        <w:rPr>
          <w:rFonts w:ascii="Book Antiqua" w:hAnsi="Book Antiqua"/>
        </w:rPr>
        <w:t xml:space="preserve"> </w:t>
      </w:r>
      <w:proofErr w:type="spellStart"/>
      <w:r w:rsidRPr="00C41FC6">
        <w:rPr>
          <w:rFonts w:ascii="Book Antiqua" w:hAnsi="Book Antiqua"/>
        </w:rPr>
        <w:t>metode</w:t>
      </w:r>
      <w:proofErr w:type="spellEnd"/>
      <w:r w:rsidRPr="00C41FC6">
        <w:rPr>
          <w:rFonts w:ascii="Book Antiqua" w:hAnsi="Book Antiqua"/>
        </w:rPr>
        <w:t xml:space="preserve"> </w:t>
      </w:r>
      <w:proofErr w:type="spellStart"/>
      <w:r w:rsidRPr="00C41FC6">
        <w:rPr>
          <w:rFonts w:ascii="Book Antiqua" w:hAnsi="Book Antiqua"/>
        </w:rPr>
        <w:t>yakni</w:t>
      </w:r>
      <w:proofErr w:type="spellEnd"/>
      <w:r w:rsidRPr="00C41FC6">
        <w:rPr>
          <w:rFonts w:ascii="Book Antiqua" w:hAnsi="Book Antiqua"/>
        </w:rPr>
        <w:t xml:space="preserve"> </w:t>
      </w:r>
      <w:proofErr w:type="spellStart"/>
      <w:r w:rsidRPr="00C41FC6">
        <w:rPr>
          <w:rFonts w:ascii="Book Antiqua" w:hAnsi="Book Antiqua"/>
        </w:rPr>
        <w:t>melalui</w:t>
      </w:r>
      <w:proofErr w:type="spellEnd"/>
      <w:r w:rsidRPr="00C41FC6">
        <w:rPr>
          <w:rFonts w:ascii="Book Antiqua" w:hAnsi="Book Antiqua"/>
        </w:rPr>
        <w:t xml:space="preserve"> </w:t>
      </w:r>
      <w:proofErr w:type="spellStart"/>
      <w:r w:rsidRPr="00C41FC6">
        <w:rPr>
          <w:rFonts w:ascii="Book Antiqua" w:hAnsi="Book Antiqua"/>
        </w:rPr>
        <w:t>lembaga</w:t>
      </w:r>
      <w:proofErr w:type="spellEnd"/>
      <w:r w:rsidRPr="00C41FC6">
        <w:rPr>
          <w:rFonts w:ascii="Book Antiqua" w:hAnsi="Book Antiqua"/>
        </w:rPr>
        <w:t xml:space="preserve"> formal </w:t>
      </w:r>
      <w:proofErr w:type="spellStart"/>
      <w:r w:rsidRPr="00C41FC6">
        <w:rPr>
          <w:rFonts w:ascii="Book Antiqua" w:hAnsi="Book Antiqua"/>
        </w:rPr>
        <w:t>atau</w:t>
      </w:r>
      <w:proofErr w:type="spellEnd"/>
      <w:r w:rsidRPr="00C41FC6">
        <w:rPr>
          <w:rFonts w:ascii="Book Antiqua" w:hAnsi="Book Antiqua"/>
        </w:rPr>
        <w:t xml:space="preserve"> </w:t>
      </w:r>
      <w:proofErr w:type="spellStart"/>
      <w:r w:rsidRPr="00C41FC6">
        <w:rPr>
          <w:rFonts w:ascii="Book Antiqua" w:hAnsi="Book Antiqua"/>
        </w:rPr>
        <w:t>melalui</w:t>
      </w:r>
      <w:proofErr w:type="spellEnd"/>
      <w:r w:rsidRPr="00C41FC6">
        <w:rPr>
          <w:rFonts w:ascii="Book Antiqua" w:hAnsi="Book Antiqua"/>
        </w:rPr>
        <w:t xml:space="preserve"> </w:t>
      </w:r>
      <w:proofErr w:type="spellStart"/>
      <w:r w:rsidRPr="00C41FC6">
        <w:rPr>
          <w:rFonts w:ascii="Book Antiqua" w:hAnsi="Book Antiqua"/>
        </w:rPr>
        <w:t>metode</w:t>
      </w:r>
      <w:proofErr w:type="spellEnd"/>
      <w:r w:rsidRPr="00C41FC6">
        <w:rPr>
          <w:rFonts w:ascii="Book Antiqua" w:hAnsi="Book Antiqua"/>
        </w:rPr>
        <w:t xml:space="preserve"> non formal</w:t>
      </w:r>
      <w:r w:rsidR="00C41FC6">
        <w:rPr>
          <w:rFonts w:ascii="Book Antiqua" w:hAnsi="Book Antiqua"/>
        </w:rPr>
        <w:t xml:space="preserve"> </w:t>
      </w:r>
      <w:r w:rsidR="00C41FC6">
        <w:rPr>
          <w:rFonts w:ascii="Book Antiqua" w:hAnsi="Book Antiqua"/>
        </w:rPr>
        <w:fldChar w:fldCharType="begin" w:fldLock="1"/>
      </w:r>
      <w:r w:rsidR="00C41FC6">
        <w:rPr>
          <w:rFonts w:ascii="Book Antiqua" w:hAnsi="Book Antiqua"/>
        </w:rPr>
        <w:instrText>ADDIN CSL_CITATION {"citationItems":[{"id":"ITEM-1","itemData":{"author":[{"dropping-particle":"","family":"Satrio","given":"Eka","non-dropping-particle":"","parse-names":false,"suffix":""},{"dropping-particle":"","family":"Siswantoro","given":"Dodik","non-dropping-particle":"","parse-names":false,"suffix":""}],"container-title":"Simposium Nasional Akuntansi XIX","id":"ITEM-1","issue":"4","issued":{"date-parts":[["2016"]]},"page":"308-315","title":"Analisis faktor pendapatan, kepercayaan dan religiusitas dalam mempengaruhi minat muzakki untuk membayar zakat penghasilan melalui lembaga amil zakat","type":"article-journal","volume":"1"},"uris":["http://www.mendeley.com/documents/?uuid=a46a2e65-cb84-4000-90b0-518d96d3fc1b"]}],"mendeley":{"formattedCitation":"(Satrio &amp; Siswantoro, 2016)","plainTextFormattedCitation":"(Satrio &amp; Siswantoro, 2016)","previouslyFormattedCitation":"(Satrio &amp; Siswantoro, 2016)"},"properties":{"noteIndex":0},"schema":"https://github.com/citation-style-language/schema/raw/master/csl-citation.json"}</w:instrText>
      </w:r>
      <w:r w:rsidR="00C41FC6">
        <w:rPr>
          <w:rFonts w:ascii="Book Antiqua" w:hAnsi="Book Antiqua"/>
        </w:rPr>
        <w:fldChar w:fldCharType="separate"/>
      </w:r>
      <w:r w:rsidR="00C41FC6" w:rsidRPr="00C41FC6">
        <w:rPr>
          <w:rFonts w:ascii="Book Antiqua" w:hAnsi="Book Antiqua"/>
          <w:noProof/>
        </w:rPr>
        <w:t>(Satrio &amp; Siswantoro, 2016)</w:t>
      </w:r>
      <w:r w:rsidR="00C41FC6">
        <w:rPr>
          <w:rFonts w:ascii="Book Antiqua" w:hAnsi="Book Antiqua"/>
        </w:rPr>
        <w:fldChar w:fldCharType="end"/>
      </w:r>
      <w:r w:rsidRPr="00C41FC6">
        <w:rPr>
          <w:rFonts w:ascii="Book Antiqua" w:hAnsi="Book Antiqua"/>
        </w:rPr>
        <w:t>.</w:t>
      </w:r>
    </w:p>
    <w:p w14:paraId="3C52FE73" w14:textId="1457FD2A" w:rsidR="00C41FC6" w:rsidRDefault="00980EF6" w:rsidP="00C41FC6">
      <w:pPr>
        <w:pStyle w:val="Default"/>
        <w:ind w:firstLine="426"/>
        <w:jc w:val="both"/>
        <w:rPr>
          <w:rFonts w:ascii="Book Antiqua" w:hAnsi="Book Antiqua"/>
        </w:rPr>
      </w:pPr>
      <w:proofErr w:type="spellStart"/>
      <w:r w:rsidRPr="00C41FC6">
        <w:rPr>
          <w:rFonts w:ascii="Book Antiqua" w:hAnsi="Book Antiqua"/>
          <w:bCs/>
          <w:lang w:val="en-US"/>
        </w:rPr>
        <w:t>Upzis</w:t>
      </w:r>
      <w:proofErr w:type="spellEnd"/>
      <w:r w:rsidRPr="00C41FC6">
        <w:rPr>
          <w:rFonts w:ascii="Book Antiqua" w:hAnsi="Book Antiqua"/>
          <w:bCs/>
          <w:lang w:val="en-US"/>
        </w:rPr>
        <w:t xml:space="preserve"> </w:t>
      </w:r>
      <w:proofErr w:type="spellStart"/>
      <w:r w:rsidRPr="00C41FC6">
        <w:rPr>
          <w:rFonts w:ascii="Book Antiqua" w:hAnsi="Book Antiqua"/>
          <w:bCs/>
          <w:lang w:val="en-US"/>
        </w:rPr>
        <w:t>Lazisnu</w:t>
      </w:r>
      <w:proofErr w:type="spellEnd"/>
      <w:r w:rsidRPr="00C41FC6">
        <w:rPr>
          <w:rFonts w:ascii="Book Antiqua" w:hAnsi="Book Antiqua"/>
          <w:bCs/>
          <w:lang w:val="en-US"/>
        </w:rPr>
        <w:t xml:space="preserve"> </w:t>
      </w:r>
      <w:proofErr w:type="spellStart"/>
      <w:r w:rsidRPr="00C41FC6">
        <w:rPr>
          <w:rFonts w:ascii="Book Antiqua" w:hAnsi="Book Antiqua"/>
          <w:bCs/>
          <w:lang w:val="en-US"/>
        </w:rPr>
        <w:t>Cangkring</w:t>
      </w:r>
      <w:proofErr w:type="spellEnd"/>
      <w:r w:rsidRPr="00C41FC6">
        <w:rPr>
          <w:rFonts w:ascii="Book Antiqua" w:hAnsi="Book Antiqua"/>
          <w:bCs/>
          <w:lang w:val="en-US"/>
        </w:rPr>
        <w:t xml:space="preserve"> </w:t>
      </w:r>
      <w:proofErr w:type="spellStart"/>
      <w:r w:rsidRPr="00C41FC6">
        <w:rPr>
          <w:rFonts w:ascii="Book Antiqua" w:hAnsi="Book Antiqua"/>
          <w:bCs/>
          <w:lang w:val="en-US"/>
        </w:rPr>
        <w:t>merupakan</w:t>
      </w:r>
      <w:proofErr w:type="spellEnd"/>
      <w:r w:rsidRPr="00C41FC6">
        <w:rPr>
          <w:rFonts w:ascii="Book Antiqua" w:hAnsi="Book Antiqua"/>
          <w:bCs/>
          <w:lang w:val="en-US"/>
        </w:rPr>
        <w:t xml:space="preserve"> </w:t>
      </w:r>
      <w:proofErr w:type="spellStart"/>
      <w:r w:rsidRPr="00C41FC6">
        <w:rPr>
          <w:rFonts w:ascii="Book Antiqua" w:hAnsi="Book Antiqua"/>
          <w:bCs/>
          <w:lang w:val="en-US"/>
        </w:rPr>
        <w:t>lembaga</w:t>
      </w:r>
      <w:proofErr w:type="spellEnd"/>
      <w:r w:rsidRPr="00C41FC6">
        <w:rPr>
          <w:rFonts w:ascii="Book Antiqua" w:hAnsi="Book Antiqua"/>
          <w:bCs/>
          <w:lang w:val="en-US"/>
        </w:rPr>
        <w:t xml:space="preserve"> yang </w:t>
      </w:r>
      <w:proofErr w:type="spellStart"/>
      <w:r w:rsidRPr="00C41FC6">
        <w:rPr>
          <w:rFonts w:ascii="Book Antiqua" w:hAnsi="Book Antiqua"/>
          <w:bCs/>
          <w:lang w:val="en-US"/>
        </w:rPr>
        <w:t>menjadi</w:t>
      </w:r>
      <w:proofErr w:type="spellEnd"/>
      <w:r w:rsidRPr="00C41FC6">
        <w:rPr>
          <w:rFonts w:ascii="Book Antiqua" w:hAnsi="Book Antiqua"/>
          <w:bCs/>
          <w:lang w:val="en-US"/>
        </w:rPr>
        <w:t xml:space="preserve"> </w:t>
      </w:r>
      <w:proofErr w:type="spellStart"/>
      <w:r w:rsidRPr="00C41FC6">
        <w:rPr>
          <w:rFonts w:ascii="Book Antiqua" w:hAnsi="Book Antiqua"/>
          <w:bCs/>
          <w:lang w:val="en-US"/>
        </w:rPr>
        <w:t>panutan</w:t>
      </w:r>
      <w:proofErr w:type="spellEnd"/>
      <w:r w:rsidRPr="00C41FC6">
        <w:rPr>
          <w:rFonts w:ascii="Book Antiqua" w:hAnsi="Book Antiqua"/>
          <w:bCs/>
          <w:lang w:val="en-US"/>
        </w:rPr>
        <w:t xml:space="preserve"> </w:t>
      </w:r>
      <w:proofErr w:type="spellStart"/>
      <w:r w:rsidRPr="00C41FC6">
        <w:rPr>
          <w:rFonts w:ascii="Book Antiqua" w:hAnsi="Book Antiqua"/>
          <w:bCs/>
          <w:lang w:val="en-US"/>
        </w:rPr>
        <w:t>seluruh</w:t>
      </w:r>
      <w:proofErr w:type="spellEnd"/>
      <w:r w:rsidRPr="00C41FC6">
        <w:rPr>
          <w:rFonts w:ascii="Book Antiqua" w:hAnsi="Book Antiqua"/>
          <w:bCs/>
          <w:lang w:val="en-US"/>
        </w:rPr>
        <w:t xml:space="preserve"> </w:t>
      </w:r>
      <w:proofErr w:type="spellStart"/>
      <w:r w:rsidRPr="00C41FC6">
        <w:rPr>
          <w:rFonts w:ascii="Book Antiqua" w:hAnsi="Book Antiqua"/>
          <w:bCs/>
          <w:lang w:val="en-US"/>
        </w:rPr>
        <w:t>lembaga</w:t>
      </w:r>
      <w:proofErr w:type="spellEnd"/>
      <w:r w:rsidRPr="00C41FC6">
        <w:rPr>
          <w:rFonts w:ascii="Book Antiqua" w:hAnsi="Book Antiqua"/>
          <w:bCs/>
          <w:lang w:val="en-US"/>
        </w:rPr>
        <w:t xml:space="preserve"> zakat yang </w:t>
      </w:r>
      <w:proofErr w:type="spellStart"/>
      <w:r w:rsidRPr="00C41FC6">
        <w:rPr>
          <w:rFonts w:ascii="Book Antiqua" w:hAnsi="Book Antiqua"/>
          <w:bCs/>
          <w:lang w:val="en-US"/>
        </w:rPr>
        <w:t>ada</w:t>
      </w:r>
      <w:proofErr w:type="spellEnd"/>
      <w:r w:rsidRPr="00C41FC6">
        <w:rPr>
          <w:rFonts w:ascii="Book Antiqua" w:hAnsi="Book Antiqua"/>
          <w:bCs/>
          <w:lang w:val="en-US"/>
        </w:rPr>
        <w:t xml:space="preserve"> di </w:t>
      </w:r>
      <w:proofErr w:type="spellStart"/>
      <w:r w:rsidRPr="00C41FC6">
        <w:rPr>
          <w:rFonts w:ascii="Book Antiqua" w:hAnsi="Book Antiqua"/>
          <w:bCs/>
          <w:lang w:val="en-US"/>
        </w:rPr>
        <w:t>kecamatan</w:t>
      </w:r>
      <w:proofErr w:type="spellEnd"/>
      <w:r w:rsidRPr="00C41FC6">
        <w:rPr>
          <w:rFonts w:ascii="Book Antiqua" w:hAnsi="Book Antiqua"/>
          <w:bCs/>
          <w:lang w:val="en-US"/>
        </w:rPr>
        <w:t xml:space="preserve"> </w:t>
      </w:r>
      <w:proofErr w:type="spellStart"/>
      <w:r w:rsidRPr="00C41FC6">
        <w:rPr>
          <w:rFonts w:ascii="Book Antiqua" w:hAnsi="Book Antiqua"/>
          <w:bCs/>
          <w:lang w:val="en-US"/>
        </w:rPr>
        <w:t>Plumpang</w:t>
      </w:r>
      <w:proofErr w:type="spellEnd"/>
      <w:r w:rsidRPr="00C41FC6">
        <w:rPr>
          <w:rFonts w:ascii="Book Antiqua" w:hAnsi="Book Antiqua"/>
          <w:bCs/>
          <w:lang w:val="en-US"/>
        </w:rPr>
        <w:t xml:space="preserve">, </w:t>
      </w:r>
      <w:proofErr w:type="spellStart"/>
      <w:r w:rsidRPr="00C41FC6">
        <w:rPr>
          <w:rFonts w:ascii="Book Antiqua" w:hAnsi="Book Antiqua"/>
          <w:bCs/>
          <w:lang w:val="en-US"/>
        </w:rPr>
        <w:t>kabupaten</w:t>
      </w:r>
      <w:proofErr w:type="spellEnd"/>
      <w:r w:rsidRPr="00C41FC6">
        <w:rPr>
          <w:rFonts w:ascii="Book Antiqua" w:hAnsi="Book Antiqua"/>
          <w:bCs/>
          <w:lang w:val="en-US"/>
        </w:rPr>
        <w:t xml:space="preserve"> </w:t>
      </w:r>
      <w:proofErr w:type="spellStart"/>
      <w:r w:rsidRPr="00C41FC6">
        <w:rPr>
          <w:rFonts w:ascii="Book Antiqua" w:hAnsi="Book Antiqua"/>
          <w:bCs/>
          <w:lang w:val="en-US"/>
        </w:rPr>
        <w:t>Tuban</w:t>
      </w:r>
      <w:proofErr w:type="spellEnd"/>
      <w:r w:rsidRPr="00C41FC6">
        <w:rPr>
          <w:rFonts w:ascii="Book Antiqua" w:hAnsi="Book Antiqua"/>
          <w:bCs/>
          <w:lang w:val="en-US"/>
        </w:rPr>
        <w:t xml:space="preserve">, </w:t>
      </w:r>
      <w:proofErr w:type="spellStart"/>
      <w:r w:rsidRPr="00C41FC6">
        <w:rPr>
          <w:rFonts w:ascii="Book Antiqua" w:hAnsi="Book Antiqua"/>
          <w:bCs/>
          <w:lang w:val="en-US"/>
        </w:rPr>
        <w:t>walaupun</w:t>
      </w:r>
      <w:proofErr w:type="spellEnd"/>
      <w:r w:rsidRPr="00C41FC6">
        <w:rPr>
          <w:rFonts w:ascii="Book Antiqua" w:hAnsi="Book Antiqua"/>
          <w:bCs/>
          <w:lang w:val="en-US"/>
        </w:rPr>
        <w:t xml:space="preserve"> </w:t>
      </w:r>
      <w:proofErr w:type="spellStart"/>
      <w:r w:rsidRPr="00C41FC6">
        <w:rPr>
          <w:rFonts w:ascii="Book Antiqua" w:hAnsi="Book Antiqua"/>
          <w:bCs/>
          <w:lang w:val="en-US"/>
        </w:rPr>
        <w:t>desa</w:t>
      </w:r>
      <w:proofErr w:type="spellEnd"/>
      <w:r w:rsidRPr="00C41FC6">
        <w:rPr>
          <w:rFonts w:ascii="Book Antiqua" w:hAnsi="Book Antiqua"/>
          <w:bCs/>
          <w:lang w:val="en-US"/>
        </w:rPr>
        <w:t xml:space="preserve"> </w:t>
      </w:r>
      <w:proofErr w:type="spellStart"/>
      <w:r w:rsidRPr="00C41FC6">
        <w:rPr>
          <w:rFonts w:ascii="Book Antiqua" w:hAnsi="Book Antiqua"/>
          <w:bCs/>
          <w:lang w:val="en-US"/>
        </w:rPr>
        <w:t>tersebut</w:t>
      </w:r>
      <w:proofErr w:type="spellEnd"/>
      <w:r w:rsidRPr="00C41FC6">
        <w:rPr>
          <w:rFonts w:ascii="Book Antiqua" w:hAnsi="Book Antiqua"/>
          <w:bCs/>
          <w:lang w:val="en-US"/>
        </w:rPr>
        <w:t xml:space="preserve"> </w:t>
      </w:r>
      <w:proofErr w:type="spellStart"/>
      <w:r w:rsidRPr="00C41FC6">
        <w:rPr>
          <w:rFonts w:ascii="Book Antiqua" w:hAnsi="Book Antiqua"/>
          <w:bCs/>
          <w:lang w:val="en-US"/>
        </w:rPr>
        <w:t>sangat</w:t>
      </w:r>
      <w:proofErr w:type="spellEnd"/>
      <w:r w:rsidRPr="00C41FC6">
        <w:rPr>
          <w:rFonts w:ascii="Book Antiqua" w:hAnsi="Book Antiqua"/>
          <w:bCs/>
          <w:lang w:val="en-US"/>
        </w:rPr>
        <w:t xml:space="preserve"> </w:t>
      </w:r>
      <w:proofErr w:type="spellStart"/>
      <w:r w:rsidRPr="00C41FC6">
        <w:rPr>
          <w:rFonts w:ascii="Book Antiqua" w:hAnsi="Book Antiqua"/>
          <w:bCs/>
          <w:lang w:val="en-US"/>
        </w:rPr>
        <w:t>kecil</w:t>
      </w:r>
      <w:proofErr w:type="spellEnd"/>
      <w:r w:rsidRPr="00C41FC6">
        <w:rPr>
          <w:rFonts w:ascii="Book Antiqua" w:hAnsi="Book Antiqua"/>
          <w:bCs/>
          <w:lang w:val="en-US"/>
        </w:rPr>
        <w:t xml:space="preserve"> </w:t>
      </w:r>
      <w:proofErr w:type="spellStart"/>
      <w:r w:rsidRPr="00C41FC6">
        <w:rPr>
          <w:rFonts w:ascii="Book Antiqua" w:hAnsi="Book Antiqua"/>
          <w:bCs/>
          <w:lang w:val="en-US"/>
        </w:rPr>
        <w:t>dibandingkan</w:t>
      </w:r>
      <w:proofErr w:type="spellEnd"/>
      <w:r w:rsidRPr="00C41FC6">
        <w:rPr>
          <w:rFonts w:ascii="Book Antiqua" w:hAnsi="Book Antiqua"/>
          <w:bCs/>
          <w:lang w:val="en-US"/>
        </w:rPr>
        <w:t xml:space="preserve"> </w:t>
      </w:r>
      <w:proofErr w:type="spellStart"/>
      <w:r w:rsidRPr="00C41FC6">
        <w:rPr>
          <w:rFonts w:ascii="Book Antiqua" w:hAnsi="Book Antiqua"/>
          <w:bCs/>
          <w:lang w:val="en-US"/>
        </w:rPr>
        <w:t>dengan</w:t>
      </w:r>
      <w:proofErr w:type="spellEnd"/>
      <w:r w:rsidRPr="00C41FC6">
        <w:rPr>
          <w:rFonts w:ascii="Book Antiqua" w:hAnsi="Book Antiqua"/>
          <w:bCs/>
          <w:lang w:val="en-US"/>
        </w:rPr>
        <w:t xml:space="preserve"> </w:t>
      </w:r>
      <w:proofErr w:type="spellStart"/>
      <w:r w:rsidRPr="00C41FC6">
        <w:rPr>
          <w:rFonts w:ascii="Book Antiqua" w:hAnsi="Book Antiqua"/>
          <w:bCs/>
          <w:lang w:val="en-US"/>
        </w:rPr>
        <w:t>desa-desa</w:t>
      </w:r>
      <w:proofErr w:type="spellEnd"/>
      <w:r w:rsidRPr="00C41FC6">
        <w:rPr>
          <w:rFonts w:ascii="Book Antiqua" w:hAnsi="Book Antiqua"/>
          <w:bCs/>
          <w:lang w:val="en-US"/>
        </w:rPr>
        <w:t xml:space="preserve"> lain yang </w:t>
      </w:r>
      <w:proofErr w:type="spellStart"/>
      <w:r w:rsidRPr="00C41FC6">
        <w:rPr>
          <w:rFonts w:ascii="Book Antiqua" w:hAnsi="Book Antiqua"/>
          <w:bCs/>
          <w:lang w:val="en-US"/>
        </w:rPr>
        <w:t>ada</w:t>
      </w:r>
      <w:proofErr w:type="spellEnd"/>
      <w:r w:rsidRPr="00C41FC6">
        <w:rPr>
          <w:rFonts w:ascii="Book Antiqua" w:hAnsi="Book Antiqua"/>
          <w:bCs/>
          <w:lang w:val="en-US"/>
        </w:rPr>
        <w:t xml:space="preserve"> </w:t>
      </w:r>
      <w:proofErr w:type="spellStart"/>
      <w:r w:rsidRPr="00C41FC6">
        <w:rPr>
          <w:rFonts w:ascii="Book Antiqua" w:hAnsi="Book Antiqua"/>
          <w:bCs/>
          <w:lang w:val="en-US"/>
        </w:rPr>
        <w:t>disekitarnya</w:t>
      </w:r>
      <w:proofErr w:type="spellEnd"/>
      <w:r w:rsidRPr="00C41FC6">
        <w:rPr>
          <w:rFonts w:ascii="Book Antiqua" w:hAnsi="Book Antiqua"/>
          <w:bCs/>
          <w:lang w:val="en-US"/>
        </w:rPr>
        <w:t xml:space="preserve">, </w:t>
      </w:r>
      <w:proofErr w:type="spellStart"/>
      <w:r w:rsidRPr="00C41FC6">
        <w:rPr>
          <w:rFonts w:ascii="Book Antiqua" w:hAnsi="Book Antiqua"/>
          <w:bCs/>
          <w:lang w:val="en-US"/>
        </w:rPr>
        <w:t>akan</w:t>
      </w:r>
      <w:proofErr w:type="spellEnd"/>
      <w:r w:rsidRPr="00C41FC6">
        <w:rPr>
          <w:rFonts w:ascii="Book Antiqua" w:hAnsi="Book Antiqua"/>
          <w:bCs/>
          <w:lang w:val="en-US"/>
        </w:rPr>
        <w:t xml:space="preserve"> </w:t>
      </w:r>
      <w:proofErr w:type="spellStart"/>
      <w:r w:rsidRPr="00C41FC6">
        <w:rPr>
          <w:rFonts w:ascii="Book Antiqua" w:hAnsi="Book Antiqua"/>
          <w:bCs/>
          <w:lang w:val="en-US"/>
        </w:rPr>
        <w:t>tetapi</w:t>
      </w:r>
      <w:proofErr w:type="spellEnd"/>
      <w:r w:rsidRPr="00C41FC6">
        <w:rPr>
          <w:rFonts w:ascii="Book Antiqua" w:hAnsi="Book Antiqua"/>
          <w:bCs/>
          <w:lang w:val="en-US"/>
        </w:rPr>
        <w:t xml:space="preserve"> </w:t>
      </w:r>
      <w:proofErr w:type="spellStart"/>
      <w:r w:rsidRPr="00C41FC6">
        <w:rPr>
          <w:rFonts w:ascii="Book Antiqua" w:hAnsi="Book Antiqua"/>
          <w:bCs/>
          <w:lang w:val="en-US"/>
        </w:rPr>
        <w:t>antusias</w:t>
      </w:r>
      <w:proofErr w:type="spellEnd"/>
      <w:r w:rsidRPr="00C41FC6">
        <w:rPr>
          <w:rFonts w:ascii="Book Antiqua" w:hAnsi="Book Antiqua"/>
          <w:bCs/>
          <w:lang w:val="en-US"/>
        </w:rPr>
        <w:t xml:space="preserve"> </w:t>
      </w:r>
      <w:proofErr w:type="spellStart"/>
      <w:r w:rsidRPr="00C41FC6">
        <w:rPr>
          <w:rFonts w:ascii="Book Antiqua" w:hAnsi="Book Antiqua"/>
          <w:bCs/>
          <w:lang w:val="en-US"/>
        </w:rPr>
        <w:t>masyarakat</w:t>
      </w:r>
      <w:proofErr w:type="spellEnd"/>
      <w:r w:rsidRPr="00C41FC6">
        <w:rPr>
          <w:rFonts w:ascii="Book Antiqua" w:hAnsi="Book Antiqua"/>
          <w:bCs/>
          <w:lang w:val="en-US"/>
        </w:rPr>
        <w:t xml:space="preserve"> yang </w:t>
      </w:r>
      <w:proofErr w:type="spellStart"/>
      <w:r w:rsidRPr="00C41FC6">
        <w:rPr>
          <w:rFonts w:ascii="Book Antiqua" w:hAnsi="Book Antiqua"/>
          <w:bCs/>
          <w:lang w:val="en-US"/>
        </w:rPr>
        <w:t>sangat</w:t>
      </w:r>
      <w:proofErr w:type="spellEnd"/>
      <w:r w:rsidRPr="00C41FC6">
        <w:rPr>
          <w:rFonts w:ascii="Book Antiqua" w:hAnsi="Book Antiqua"/>
          <w:bCs/>
          <w:lang w:val="en-US"/>
        </w:rPr>
        <w:t xml:space="preserve"> </w:t>
      </w:r>
      <w:proofErr w:type="spellStart"/>
      <w:r w:rsidRPr="00C41FC6">
        <w:rPr>
          <w:rFonts w:ascii="Book Antiqua" w:hAnsi="Book Antiqua"/>
          <w:bCs/>
          <w:lang w:val="en-US"/>
        </w:rPr>
        <w:t>tinggi</w:t>
      </w:r>
      <w:proofErr w:type="spellEnd"/>
      <w:r w:rsidRPr="00C41FC6">
        <w:rPr>
          <w:rFonts w:ascii="Book Antiqua" w:hAnsi="Book Antiqua"/>
          <w:bCs/>
          <w:lang w:val="en-US"/>
        </w:rPr>
        <w:t xml:space="preserve"> </w:t>
      </w:r>
      <w:proofErr w:type="spellStart"/>
      <w:r w:rsidRPr="00C41FC6">
        <w:rPr>
          <w:rFonts w:ascii="Book Antiqua" w:hAnsi="Book Antiqua"/>
          <w:bCs/>
          <w:lang w:val="en-US"/>
        </w:rPr>
        <w:t>dalam</w:t>
      </w:r>
      <w:proofErr w:type="spellEnd"/>
      <w:r w:rsidRPr="00C41FC6">
        <w:rPr>
          <w:rFonts w:ascii="Book Antiqua" w:hAnsi="Book Antiqua"/>
          <w:bCs/>
          <w:lang w:val="en-US"/>
        </w:rPr>
        <w:t xml:space="preserve"> </w:t>
      </w:r>
      <w:proofErr w:type="spellStart"/>
      <w:r w:rsidRPr="00C41FC6">
        <w:rPr>
          <w:rFonts w:ascii="Book Antiqua" w:hAnsi="Book Antiqua"/>
          <w:bCs/>
          <w:lang w:val="en-US"/>
        </w:rPr>
        <w:t>menunaikan</w:t>
      </w:r>
      <w:proofErr w:type="spellEnd"/>
      <w:r w:rsidRPr="00C41FC6">
        <w:rPr>
          <w:rFonts w:ascii="Book Antiqua" w:hAnsi="Book Antiqua"/>
          <w:bCs/>
          <w:lang w:val="en-US"/>
        </w:rPr>
        <w:t xml:space="preserve"> zakat </w:t>
      </w:r>
      <w:proofErr w:type="spellStart"/>
      <w:r w:rsidRPr="00C41FC6">
        <w:rPr>
          <w:rFonts w:ascii="Book Antiqua" w:hAnsi="Book Antiqua"/>
          <w:bCs/>
          <w:lang w:val="en-US"/>
        </w:rPr>
        <w:t>dan</w:t>
      </w:r>
      <w:proofErr w:type="spellEnd"/>
      <w:r w:rsidRPr="00C41FC6">
        <w:rPr>
          <w:rFonts w:ascii="Book Antiqua" w:hAnsi="Book Antiqua"/>
          <w:bCs/>
          <w:lang w:val="en-US"/>
        </w:rPr>
        <w:t xml:space="preserve"> </w:t>
      </w:r>
      <w:proofErr w:type="spellStart"/>
      <w:r w:rsidRPr="00C41FC6">
        <w:rPr>
          <w:rFonts w:ascii="Book Antiqua" w:hAnsi="Book Antiqua"/>
          <w:bCs/>
          <w:lang w:val="en-US"/>
        </w:rPr>
        <w:t>kepengurusan</w:t>
      </w:r>
      <w:proofErr w:type="spellEnd"/>
      <w:r w:rsidRPr="00C41FC6">
        <w:rPr>
          <w:rFonts w:ascii="Book Antiqua" w:hAnsi="Book Antiqua"/>
          <w:bCs/>
          <w:lang w:val="en-US"/>
        </w:rPr>
        <w:t xml:space="preserve"> </w:t>
      </w:r>
      <w:proofErr w:type="spellStart"/>
      <w:r w:rsidRPr="00C41FC6">
        <w:rPr>
          <w:rFonts w:ascii="Book Antiqua" w:hAnsi="Book Antiqua"/>
          <w:bCs/>
          <w:lang w:val="en-US"/>
        </w:rPr>
        <w:t>Lembaga</w:t>
      </w:r>
      <w:proofErr w:type="spellEnd"/>
      <w:r w:rsidRPr="00C41FC6">
        <w:rPr>
          <w:rFonts w:ascii="Book Antiqua" w:hAnsi="Book Antiqua"/>
          <w:bCs/>
          <w:lang w:val="en-US"/>
        </w:rPr>
        <w:t xml:space="preserve"> zakat </w:t>
      </w:r>
      <w:proofErr w:type="spellStart"/>
      <w:r w:rsidRPr="00C41FC6">
        <w:rPr>
          <w:rFonts w:ascii="Book Antiqua" w:hAnsi="Book Antiqua"/>
          <w:bCs/>
          <w:lang w:val="en-US"/>
        </w:rPr>
        <w:t>Cangkring</w:t>
      </w:r>
      <w:proofErr w:type="spellEnd"/>
      <w:r w:rsidRPr="00C41FC6">
        <w:rPr>
          <w:rFonts w:ascii="Book Antiqua" w:hAnsi="Book Antiqua"/>
          <w:bCs/>
          <w:lang w:val="en-US"/>
        </w:rPr>
        <w:t xml:space="preserve"> yang </w:t>
      </w:r>
      <w:proofErr w:type="spellStart"/>
      <w:r w:rsidRPr="00C41FC6">
        <w:rPr>
          <w:rFonts w:ascii="Book Antiqua" w:hAnsi="Book Antiqua"/>
          <w:bCs/>
          <w:lang w:val="en-US"/>
        </w:rPr>
        <w:t>berjalan</w:t>
      </w:r>
      <w:proofErr w:type="spellEnd"/>
      <w:r w:rsidRPr="00C41FC6">
        <w:rPr>
          <w:rFonts w:ascii="Book Antiqua" w:hAnsi="Book Antiqua"/>
          <w:bCs/>
          <w:lang w:val="en-US"/>
        </w:rPr>
        <w:t xml:space="preserve"> </w:t>
      </w:r>
      <w:proofErr w:type="spellStart"/>
      <w:r w:rsidRPr="00C41FC6">
        <w:rPr>
          <w:rFonts w:ascii="Book Antiqua" w:hAnsi="Book Antiqua"/>
          <w:bCs/>
          <w:lang w:val="en-US"/>
        </w:rPr>
        <w:t>dengan</w:t>
      </w:r>
      <w:proofErr w:type="spellEnd"/>
      <w:r w:rsidRPr="00C41FC6">
        <w:rPr>
          <w:rFonts w:ascii="Book Antiqua" w:hAnsi="Book Antiqua"/>
          <w:bCs/>
          <w:lang w:val="en-US"/>
        </w:rPr>
        <w:t xml:space="preserve"> </w:t>
      </w:r>
      <w:proofErr w:type="spellStart"/>
      <w:r w:rsidRPr="00C41FC6">
        <w:rPr>
          <w:rFonts w:ascii="Book Antiqua" w:hAnsi="Book Antiqua"/>
          <w:bCs/>
          <w:lang w:val="en-US"/>
        </w:rPr>
        <w:t>tertib</w:t>
      </w:r>
      <w:proofErr w:type="spellEnd"/>
      <w:r w:rsidRPr="00C41FC6">
        <w:rPr>
          <w:rFonts w:ascii="Book Antiqua" w:hAnsi="Book Antiqua"/>
          <w:bCs/>
          <w:lang w:val="en-US"/>
        </w:rPr>
        <w:t xml:space="preserve"> </w:t>
      </w:r>
      <w:proofErr w:type="spellStart"/>
      <w:r w:rsidRPr="00C41FC6">
        <w:rPr>
          <w:rFonts w:ascii="Book Antiqua" w:hAnsi="Book Antiqua"/>
          <w:bCs/>
          <w:lang w:val="en-US"/>
        </w:rPr>
        <w:t>maupun</w:t>
      </w:r>
      <w:proofErr w:type="spellEnd"/>
      <w:r w:rsidRPr="00C41FC6">
        <w:rPr>
          <w:rFonts w:ascii="Book Antiqua" w:hAnsi="Book Antiqua"/>
          <w:bCs/>
          <w:lang w:val="en-US"/>
        </w:rPr>
        <w:t xml:space="preserve"> </w:t>
      </w:r>
      <w:proofErr w:type="spellStart"/>
      <w:r w:rsidRPr="00C41FC6">
        <w:rPr>
          <w:rFonts w:ascii="Book Antiqua" w:hAnsi="Book Antiqua"/>
          <w:bCs/>
          <w:lang w:val="en-US"/>
        </w:rPr>
        <w:t>tertata</w:t>
      </w:r>
      <w:proofErr w:type="spellEnd"/>
      <w:r w:rsidRPr="00C41FC6">
        <w:rPr>
          <w:rFonts w:ascii="Book Antiqua" w:hAnsi="Book Antiqua"/>
          <w:bCs/>
          <w:lang w:val="en-US"/>
        </w:rPr>
        <w:t xml:space="preserve"> </w:t>
      </w:r>
      <w:proofErr w:type="spellStart"/>
      <w:r w:rsidRPr="00C41FC6">
        <w:rPr>
          <w:rFonts w:ascii="Book Antiqua" w:hAnsi="Book Antiqua"/>
          <w:bCs/>
          <w:lang w:val="en-US"/>
        </w:rPr>
        <w:t>dengan</w:t>
      </w:r>
      <w:proofErr w:type="spellEnd"/>
      <w:r w:rsidRPr="00C41FC6">
        <w:rPr>
          <w:rFonts w:ascii="Book Antiqua" w:hAnsi="Book Antiqua"/>
          <w:bCs/>
          <w:lang w:val="en-US"/>
        </w:rPr>
        <w:t xml:space="preserve"> </w:t>
      </w:r>
      <w:proofErr w:type="spellStart"/>
      <w:r w:rsidRPr="00C41FC6">
        <w:rPr>
          <w:rFonts w:ascii="Book Antiqua" w:hAnsi="Book Antiqua"/>
          <w:bCs/>
          <w:lang w:val="en-US"/>
        </w:rPr>
        <w:t>baik</w:t>
      </w:r>
      <w:proofErr w:type="spellEnd"/>
      <w:r w:rsidRPr="00C41FC6">
        <w:rPr>
          <w:rFonts w:ascii="Book Antiqua" w:hAnsi="Book Antiqua"/>
          <w:bCs/>
          <w:lang w:val="en-US"/>
        </w:rPr>
        <w:t xml:space="preserve"> </w:t>
      </w:r>
      <w:proofErr w:type="spellStart"/>
      <w:r w:rsidRPr="00C41FC6">
        <w:rPr>
          <w:rFonts w:ascii="Book Antiqua" w:hAnsi="Book Antiqua"/>
          <w:bCs/>
          <w:lang w:val="en-US"/>
        </w:rPr>
        <w:t>menjadikan</w:t>
      </w:r>
      <w:proofErr w:type="spellEnd"/>
      <w:r w:rsidRPr="00C41FC6">
        <w:rPr>
          <w:rFonts w:ascii="Book Antiqua" w:hAnsi="Book Antiqua"/>
          <w:bCs/>
          <w:lang w:val="en-US"/>
        </w:rPr>
        <w:t xml:space="preserve"> </w:t>
      </w:r>
      <w:proofErr w:type="spellStart"/>
      <w:r w:rsidRPr="00C41FC6">
        <w:rPr>
          <w:rFonts w:ascii="Book Antiqua" w:hAnsi="Book Antiqua"/>
          <w:bCs/>
          <w:lang w:val="en-US"/>
        </w:rPr>
        <w:t>Lembaga</w:t>
      </w:r>
      <w:proofErr w:type="spellEnd"/>
      <w:r w:rsidRPr="00C41FC6">
        <w:rPr>
          <w:rFonts w:ascii="Book Antiqua" w:hAnsi="Book Antiqua"/>
          <w:bCs/>
          <w:lang w:val="en-US"/>
        </w:rPr>
        <w:t xml:space="preserve"> </w:t>
      </w:r>
      <w:proofErr w:type="spellStart"/>
      <w:r w:rsidRPr="00C41FC6">
        <w:rPr>
          <w:rFonts w:ascii="Book Antiqua" w:hAnsi="Book Antiqua"/>
          <w:bCs/>
          <w:lang w:val="en-US"/>
        </w:rPr>
        <w:t>tersebut</w:t>
      </w:r>
      <w:proofErr w:type="spellEnd"/>
      <w:r w:rsidRPr="00C41FC6">
        <w:rPr>
          <w:rFonts w:ascii="Book Antiqua" w:hAnsi="Book Antiqua"/>
          <w:bCs/>
          <w:lang w:val="en-US"/>
        </w:rPr>
        <w:t xml:space="preserve"> </w:t>
      </w:r>
      <w:proofErr w:type="spellStart"/>
      <w:r w:rsidRPr="00C41FC6">
        <w:rPr>
          <w:rFonts w:ascii="Book Antiqua" w:hAnsi="Book Antiqua"/>
          <w:bCs/>
          <w:lang w:val="en-US"/>
        </w:rPr>
        <w:t>mendapat</w:t>
      </w:r>
      <w:proofErr w:type="spellEnd"/>
      <w:r w:rsidRPr="00C41FC6">
        <w:rPr>
          <w:rFonts w:ascii="Book Antiqua" w:hAnsi="Book Antiqua"/>
          <w:bCs/>
          <w:lang w:val="en-US"/>
        </w:rPr>
        <w:t xml:space="preserve"> </w:t>
      </w:r>
      <w:proofErr w:type="spellStart"/>
      <w:r w:rsidRPr="00C41FC6">
        <w:rPr>
          <w:rFonts w:ascii="Book Antiqua" w:hAnsi="Book Antiqua"/>
          <w:bCs/>
          <w:lang w:val="en-US"/>
        </w:rPr>
        <w:t>peringkat</w:t>
      </w:r>
      <w:proofErr w:type="spellEnd"/>
      <w:r w:rsidRPr="00C41FC6">
        <w:rPr>
          <w:rFonts w:ascii="Book Antiqua" w:hAnsi="Book Antiqua"/>
          <w:bCs/>
          <w:lang w:val="en-US"/>
        </w:rPr>
        <w:t xml:space="preserve"> </w:t>
      </w:r>
      <w:proofErr w:type="spellStart"/>
      <w:r w:rsidRPr="00C41FC6">
        <w:rPr>
          <w:rFonts w:ascii="Book Antiqua" w:hAnsi="Book Antiqua"/>
          <w:bCs/>
          <w:lang w:val="en-US"/>
        </w:rPr>
        <w:t>pertama</w:t>
      </w:r>
      <w:proofErr w:type="spellEnd"/>
      <w:r w:rsidRPr="00C41FC6">
        <w:rPr>
          <w:rFonts w:ascii="Book Antiqua" w:hAnsi="Book Antiqua"/>
          <w:bCs/>
          <w:lang w:val="en-US"/>
        </w:rPr>
        <w:t xml:space="preserve"> </w:t>
      </w:r>
      <w:proofErr w:type="spellStart"/>
      <w:r w:rsidRPr="00C41FC6">
        <w:rPr>
          <w:rFonts w:ascii="Book Antiqua" w:hAnsi="Book Antiqua"/>
          <w:bCs/>
          <w:lang w:val="en-US"/>
        </w:rPr>
        <w:t>dalam</w:t>
      </w:r>
      <w:proofErr w:type="spellEnd"/>
      <w:r w:rsidRPr="00C41FC6">
        <w:rPr>
          <w:rFonts w:ascii="Book Antiqua" w:hAnsi="Book Antiqua"/>
          <w:bCs/>
          <w:lang w:val="en-US"/>
        </w:rPr>
        <w:t xml:space="preserve"> </w:t>
      </w:r>
      <w:proofErr w:type="spellStart"/>
      <w:r w:rsidRPr="00C41FC6">
        <w:rPr>
          <w:rFonts w:ascii="Book Antiqua" w:hAnsi="Book Antiqua"/>
          <w:bCs/>
          <w:lang w:val="en-US"/>
        </w:rPr>
        <w:t>pengelolaan</w:t>
      </w:r>
      <w:proofErr w:type="spellEnd"/>
      <w:r w:rsidRPr="00C41FC6">
        <w:rPr>
          <w:rFonts w:ascii="Book Antiqua" w:hAnsi="Book Antiqua"/>
          <w:bCs/>
          <w:lang w:val="en-US"/>
        </w:rPr>
        <w:t xml:space="preserve"> </w:t>
      </w:r>
      <w:proofErr w:type="spellStart"/>
      <w:r w:rsidRPr="00C41FC6">
        <w:rPr>
          <w:rFonts w:ascii="Book Antiqua" w:hAnsi="Book Antiqua"/>
          <w:bCs/>
          <w:lang w:val="en-US"/>
        </w:rPr>
        <w:t>zakatnya</w:t>
      </w:r>
      <w:proofErr w:type="spellEnd"/>
      <w:r w:rsidRPr="00C41FC6">
        <w:rPr>
          <w:rFonts w:ascii="Book Antiqua" w:hAnsi="Book Antiqua"/>
          <w:bCs/>
          <w:lang w:val="en-US"/>
        </w:rPr>
        <w:t xml:space="preserve">. </w:t>
      </w:r>
      <w:proofErr w:type="spellStart"/>
      <w:r w:rsidRPr="00C41FC6">
        <w:rPr>
          <w:rFonts w:ascii="Book Antiqua" w:hAnsi="Book Antiqua"/>
          <w:lang w:val="en-US"/>
        </w:rPr>
        <w:t>Dalam</w:t>
      </w:r>
      <w:proofErr w:type="spellEnd"/>
      <w:r w:rsidRPr="00C41FC6">
        <w:rPr>
          <w:rFonts w:ascii="Book Antiqua" w:hAnsi="Book Antiqua"/>
          <w:lang w:val="en-US"/>
        </w:rPr>
        <w:t xml:space="preserve"> </w:t>
      </w:r>
      <w:proofErr w:type="spellStart"/>
      <w:r w:rsidRPr="00C41FC6">
        <w:rPr>
          <w:rFonts w:ascii="Book Antiqua" w:hAnsi="Book Antiqua"/>
          <w:lang w:val="en-US"/>
        </w:rPr>
        <w:t>menjalankan</w:t>
      </w:r>
      <w:proofErr w:type="spellEnd"/>
      <w:r w:rsidRPr="00C41FC6">
        <w:rPr>
          <w:rFonts w:ascii="Book Antiqua" w:hAnsi="Book Antiqua"/>
          <w:lang w:val="en-US"/>
        </w:rPr>
        <w:t xml:space="preserve"> </w:t>
      </w:r>
      <w:proofErr w:type="spellStart"/>
      <w:r w:rsidRPr="00C41FC6">
        <w:rPr>
          <w:rFonts w:ascii="Book Antiqua" w:hAnsi="Book Antiqua"/>
          <w:lang w:val="en-US"/>
        </w:rPr>
        <w:t>strategi</w:t>
      </w:r>
      <w:proofErr w:type="spellEnd"/>
      <w:r w:rsidRPr="00C41FC6">
        <w:rPr>
          <w:rFonts w:ascii="Book Antiqua" w:hAnsi="Book Antiqua"/>
          <w:lang w:val="en-US"/>
        </w:rPr>
        <w:t xml:space="preserve"> </w:t>
      </w:r>
      <w:proofErr w:type="spellStart"/>
      <w:r w:rsidRPr="00C41FC6">
        <w:rPr>
          <w:rFonts w:ascii="Book Antiqua" w:hAnsi="Book Antiqua"/>
          <w:lang w:val="en-US"/>
        </w:rPr>
        <w:t>pengelolaan</w:t>
      </w:r>
      <w:proofErr w:type="spellEnd"/>
      <w:r w:rsidRPr="00C41FC6">
        <w:rPr>
          <w:rFonts w:ascii="Book Antiqua" w:hAnsi="Book Antiqua"/>
          <w:lang w:val="en-US"/>
        </w:rPr>
        <w:t xml:space="preserve"> zakat yang </w:t>
      </w:r>
      <w:proofErr w:type="spellStart"/>
      <w:r w:rsidRPr="00C41FC6">
        <w:rPr>
          <w:rFonts w:ascii="Book Antiqua" w:hAnsi="Book Antiqua"/>
          <w:lang w:val="en-US"/>
        </w:rPr>
        <w:t>baik</w:t>
      </w:r>
      <w:proofErr w:type="spellEnd"/>
      <w:r w:rsidRPr="00C41FC6">
        <w:rPr>
          <w:rFonts w:ascii="Book Antiqua" w:hAnsi="Book Antiqua"/>
          <w:lang w:val="en-US"/>
        </w:rPr>
        <w:t xml:space="preserve"> </w:t>
      </w:r>
      <w:proofErr w:type="spellStart"/>
      <w:r w:rsidRPr="00C41FC6">
        <w:rPr>
          <w:rFonts w:ascii="Book Antiqua" w:hAnsi="Book Antiqua"/>
          <w:lang w:val="en-US"/>
        </w:rPr>
        <w:t>akan</w:t>
      </w:r>
      <w:proofErr w:type="spellEnd"/>
      <w:r w:rsidRPr="00C41FC6">
        <w:rPr>
          <w:rFonts w:ascii="Book Antiqua" w:hAnsi="Book Antiqua"/>
          <w:lang w:val="en-US"/>
        </w:rPr>
        <w:t xml:space="preserve"> </w:t>
      </w:r>
      <w:proofErr w:type="spellStart"/>
      <w:r w:rsidRPr="00C41FC6">
        <w:rPr>
          <w:rFonts w:ascii="Book Antiqua" w:hAnsi="Book Antiqua"/>
          <w:lang w:val="en-US"/>
        </w:rPr>
        <w:t>menciptakan</w:t>
      </w:r>
      <w:proofErr w:type="spellEnd"/>
      <w:r w:rsidRPr="00C41FC6">
        <w:rPr>
          <w:rFonts w:ascii="Book Antiqua" w:hAnsi="Book Antiqua"/>
          <w:lang w:val="en-US"/>
        </w:rPr>
        <w:t xml:space="preserve"> </w:t>
      </w:r>
      <w:proofErr w:type="spellStart"/>
      <w:r w:rsidRPr="00C41FC6">
        <w:rPr>
          <w:rFonts w:ascii="Book Antiqua" w:hAnsi="Book Antiqua"/>
          <w:lang w:val="en-US"/>
        </w:rPr>
        <w:t>kepercayaan</w:t>
      </w:r>
      <w:proofErr w:type="spellEnd"/>
      <w:r w:rsidRPr="00C41FC6">
        <w:rPr>
          <w:rFonts w:ascii="Book Antiqua" w:hAnsi="Book Antiqua"/>
          <w:lang w:val="en-US"/>
        </w:rPr>
        <w:t xml:space="preserve"> </w:t>
      </w:r>
      <w:proofErr w:type="spellStart"/>
      <w:r w:rsidRPr="00C41FC6">
        <w:rPr>
          <w:rFonts w:ascii="Book Antiqua" w:hAnsi="Book Antiqua"/>
          <w:lang w:val="en-US"/>
        </w:rPr>
        <w:t>masyarakat</w:t>
      </w:r>
      <w:proofErr w:type="spellEnd"/>
      <w:r w:rsidRPr="00C41FC6">
        <w:rPr>
          <w:rFonts w:ascii="Book Antiqua" w:hAnsi="Book Antiqua"/>
          <w:lang w:val="en-US"/>
        </w:rPr>
        <w:t xml:space="preserve">, </w:t>
      </w:r>
      <w:proofErr w:type="spellStart"/>
      <w:r w:rsidRPr="00C41FC6">
        <w:rPr>
          <w:rFonts w:ascii="Book Antiqua" w:hAnsi="Book Antiqua"/>
          <w:lang w:val="en-US"/>
        </w:rPr>
        <w:t>sehingga</w:t>
      </w:r>
      <w:proofErr w:type="spellEnd"/>
      <w:r w:rsidRPr="00C41FC6">
        <w:rPr>
          <w:rFonts w:ascii="Book Antiqua" w:hAnsi="Book Antiqua"/>
          <w:lang w:val="en-US"/>
        </w:rPr>
        <w:t xml:space="preserve"> </w:t>
      </w:r>
      <w:proofErr w:type="spellStart"/>
      <w:r w:rsidRPr="00C41FC6">
        <w:rPr>
          <w:rFonts w:ascii="Book Antiqua" w:hAnsi="Book Antiqua"/>
          <w:lang w:val="en-US"/>
        </w:rPr>
        <w:t>akan</w:t>
      </w:r>
      <w:proofErr w:type="spellEnd"/>
      <w:r w:rsidRPr="00C41FC6">
        <w:rPr>
          <w:rFonts w:ascii="Book Antiqua" w:hAnsi="Book Antiqua"/>
          <w:lang w:val="en-US"/>
        </w:rPr>
        <w:t xml:space="preserve"> </w:t>
      </w:r>
      <w:proofErr w:type="spellStart"/>
      <w:r w:rsidRPr="00C41FC6">
        <w:rPr>
          <w:rFonts w:ascii="Book Antiqua" w:hAnsi="Book Antiqua"/>
          <w:lang w:val="en-US"/>
        </w:rPr>
        <w:t>terdorong</w:t>
      </w:r>
      <w:proofErr w:type="spellEnd"/>
      <w:r w:rsidRPr="00C41FC6">
        <w:rPr>
          <w:rFonts w:ascii="Book Antiqua" w:hAnsi="Book Antiqua"/>
          <w:lang w:val="en-US"/>
        </w:rPr>
        <w:t xml:space="preserve"> </w:t>
      </w:r>
      <w:proofErr w:type="spellStart"/>
      <w:r w:rsidRPr="00C41FC6">
        <w:rPr>
          <w:rFonts w:ascii="Book Antiqua" w:hAnsi="Book Antiqua"/>
          <w:lang w:val="en-US"/>
        </w:rPr>
        <w:t>menyalurkan</w:t>
      </w:r>
      <w:proofErr w:type="spellEnd"/>
      <w:r w:rsidRPr="00C41FC6">
        <w:rPr>
          <w:rFonts w:ascii="Book Antiqua" w:hAnsi="Book Antiqua"/>
          <w:lang w:val="en-US"/>
        </w:rPr>
        <w:t xml:space="preserve"> </w:t>
      </w:r>
      <w:proofErr w:type="spellStart"/>
      <w:r w:rsidRPr="00C41FC6">
        <w:rPr>
          <w:rFonts w:ascii="Book Antiqua" w:hAnsi="Book Antiqua"/>
          <w:lang w:val="en-US"/>
        </w:rPr>
        <w:t>dananya</w:t>
      </w:r>
      <w:proofErr w:type="spellEnd"/>
      <w:r w:rsidRPr="00C41FC6">
        <w:rPr>
          <w:rFonts w:ascii="Book Antiqua" w:hAnsi="Book Antiqua"/>
          <w:lang w:val="en-US"/>
        </w:rPr>
        <w:t xml:space="preserve"> </w:t>
      </w:r>
      <w:proofErr w:type="spellStart"/>
      <w:r w:rsidRPr="00C41FC6">
        <w:rPr>
          <w:rFonts w:ascii="Book Antiqua" w:hAnsi="Book Antiqua"/>
          <w:lang w:val="en-US"/>
        </w:rPr>
        <w:t>pada</w:t>
      </w:r>
      <w:proofErr w:type="spellEnd"/>
      <w:r w:rsidRPr="00C41FC6">
        <w:rPr>
          <w:rFonts w:ascii="Book Antiqua" w:hAnsi="Book Antiqua"/>
          <w:lang w:val="en-US"/>
        </w:rPr>
        <w:t xml:space="preserve"> </w:t>
      </w:r>
      <w:proofErr w:type="spellStart"/>
      <w:r w:rsidRPr="00C41FC6">
        <w:rPr>
          <w:rFonts w:ascii="Book Antiqua" w:hAnsi="Book Antiqua"/>
          <w:lang w:val="en-US"/>
        </w:rPr>
        <w:t>lembaga</w:t>
      </w:r>
      <w:proofErr w:type="spellEnd"/>
      <w:r w:rsidRPr="00C41FC6">
        <w:rPr>
          <w:rFonts w:ascii="Book Antiqua" w:hAnsi="Book Antiqua"/>
          <w:lang w:val="en-US"/>
        </w:rPr>
        <w:t xml:space="preserve"> </w:t>
      </w:r>
      <w:proofErr w:type="spellStart"/>
      <w:r w:rsidRPr="00C41FC6">
        <w:rPr>
          <w:rFonts w:ascii="Book Antiqua" w:hAnsi="Book Antiqua"/>
          <w:lang w:val="en-US"/>
        </w:rPr>
        <w:t>dari</w:t>
      </w:r>
      <w:proofErr w:type="spellEnd"/>
      <w:r w:rsidRPr="00C41FC6">
        <w:rPr>
          <w:rFonts w:ascii="Book Antiqua" w:hAnsi="Book Antiqua"/>
          <w:lang w:val="en-US"/>
        </w:rPr>
        <w:t xml:space="preserve"> </w:t>
      </w:r>
      <w:proofErr w:type="spellStart"/>
      <w:r w:rsidRPr="00C41FC6">
        <w:rPr>
          <w:rFonts w:ascii="Book Antiqua" w:hAnsi="Book Antiqua"/>
          <w:lang w:val="en-US"/>
        </w:rPr>
        <w:t>pada</w:t>
      </w:r>
      <w:proofErr w:type="spellEnd"/>
      <w:r w:rsidRPr="00C41FC6">
        <w:rPr>
          <w:rFonts w:ascii="Book Antiqua" w:hAnsi="Book Antiqua"/>
          <w:lang w:val="en-US"/>
        </w:rPr>
        <w:t xml:space="preserve"> </w:t>
      </w:r>
      <w:proofErr w:type="spellStart"/>
      <w:r w:rsidRPr="00C41FC6">
        <w:rPr>
          <w:rFonts w:ascii="Book Antiqua" w:hAnsi="Book Antiqua"/>
          <w:lang w:val="en-US"/>
        </w:rPr>
        <w:t>menyalurkan</w:t>
      </w:r>
      <w:proofErr w:type="spellEnd"/>
      <w:r w:rsidRPr="00C41FC6">
        <w:rPr>
          <w:rFonts w:ascii="Book Antiqua" w:hAnsi="Book Antiqua"/>
          <w:lang w:val="en-US"/>
        </w:rPr>
        <w:t xml:space="preserve"> </w:t>
      </w:r>
      <w:proofErr w:type="spellStart"/>
      <w:r w:rsidRPr="00C41FC6">
        <w:rPr>
          <w:rFonts w:ascii="Book Antiqua" w:hAnsi="Book Antiqua"/>
          <w:lang w:val="en-US"/>
        </w:rPr>
        <w:t>langsung</w:t>
      </w:r>
      <w:proofErr w:type="spellEnd"/>
      <w:r w:rsidRPr="00C41FC6">
        <w:rPr>
          <w:rFonts w:ascii="Book Antiqua" w:hAnsi="Book Antiqua"/>
          <w:lang w:val="en-US"/>
        </w:rPr>
        <w:t xml:space="preserve"> </w:t>
      </w:r>
      <w:proofErr w:type="spellStart"/>
      <w:r w:rsidRPr="00C41FC6">
        <w:rPr>
          <w:rFonts w:ascii="Book Antiqua" w:hAnsi="Book Antiqua"/>
          <w:lang w:val="en-US"/>
        </w:rPr>
        <w:t>kepada</w:t>
      </w:r>
      <w:proofErr w:type="spellEnd"/>
      <w:r w:rsidRPr="00C41FC6">
        <w:rPr>
          <w:rFonts w:ascii="Book Antiqua" w:hAnsi="Book Antiqua"/>
          <w:lang w:val="en-US"/>
        </w:rPr>
        <w:t xml:space="preserve"> </w:t>
      </w:r>
      <w:proofErr w:type="spellStart"/>
      <w:r w:rsidRPr="00C41FC6">
        <w:rPr>
          <w:rFonts w:ascii="Book Antiqua" w:hAnsi="Book Antiqua"/>
          <w:i/>
          <w:iCs/>
          <w:lang w:val="en-US"/>
        </w:rPr>
        <w:t>Mustahiq</w:t>
      </w:r>
      <w:proofErr w:type="spellEnd"/>
      <w:r w:rsidRPr="00C41FC6">
        <w:rPr>
          <w:rFonts w:ascii="Book Antiqua" w:hAnsi="Book Antiqua"/>
          <w:lang w:val="en-US"/>
        </w:rPr>
        <w:t xml:space="preserve">. </w:t>
      </w:r>
      <w:proofErr w:type="spellStart"/>
      <w:r w:rsidRPr="00C41FC6">
        <w:rPr>
          <w:rFonts w:ascii="Book Antiqua" w:hAnsi="Book Antiqua"/>
          <w:lang w:val="en-US"/>
        </w:rPr>
        <w:t>Penyaluran</w:t>
      </w:r>
      <w:proofErr w:type="spellEnd"/>
      <w:r w:rsidRPr="00C41FC6">
        <w:rPr>
          <w:rFonts w:ascii="Book Antiqua" w:hAnsi="Book Antiqua"/>
          <w:lang w:val="en-US"/>
        </w:rPr>
        <w:t xml:space="preserve"> </w:t>
      </w:r>
      <w:proofErr w:type="spellStart"/>
      <w:r w:rsidRPr="00C41FC6">
        <w:rPr>
          <w:rFonts w:ascii="Book Antiqua" w:hAnsi="Book Antiqua"/>
          <w:lang w:val="en-US"/>
        </w:rPr>
        <w:t>secara</w:t>
      </w:r>
      <w:proofErr w:type="spellEnd"/>
      <w:r w:rsidRPr="00C41FC6">
        <w:rPr>
          <w:rFonts w:ascii="Book Antiqua" w:hAnsi="Book Antiqua"/>
          <w:lang w:val="en-US"/>
        </w:rPr>
        <w:t xml:space="preserve"> </w:t>
      </w:r>
      <w:proofErr w:type="spellStart"/>
      <w:r w:rsidRPr="00C41FC6">
        <w:rPr>
          <w:rFonts w:ascii="Book Antiqua" w:hAnsi="Book Antiqua"/>
          <w:lang w:val="en-US"/>
        </w:rPr>
        <w:t>langsung</w:t>
      </w:r>
      <w:proofErr w:type="spellEnd"/>
      <w:r w:rsidRPr="00C41FC6">
        <w:rPr>
          <w:rFonts w:ascii="Book Antiqua" w:hAnsi="Book Antiqua"/>
          <w:lang w:val="en-US"/>
        </w:rPr>
        <w:t xml:space="preserve"> </w:t>
      </w:r>
      <w:proofErr w:type="spellStart"/>
      <w:r w:rsidRPr="00C41FC6">
        <w:rPr>
          <w:rFonts w:ascii="Book Antiqua" w:hAnsi="Book Antiqua"/>
          <w:lang w:val="en-US"/>
        </w:rPr>
        <w:t>tersebut</w:t>
      </w:r>
      <w:proofErr w:type="spellEnd"/>
      <w:r w:rsidRPr="00C41FC6">
        <w:rPr>
          <w:rFonts w:ascii="Book Antiqua" w:hAnsi="Book Antiqua"/>
          <w:lang w:val="en-US"/>
        </w:rPr>
        <w:t xml:space="preserve"> </w:t>
      </w:r>
      <w:proofErr w:type="spellStart"/>
      <w:r w:rsidRPr="00C41FC6">
        <w:rPr>
          <w:rFonts w:ascii="Book Antiqua" w:hAnsi="Book Antiqua"/>
          <w:lang w:val="en-US"/>
        </w:rPr>
        <w:t>lebih</w:t>
      </w:r>
      <w:proofErr w:type="spellEnd"/>
      <w:r w:rsidRPr="00C41FC6">
        <w:rPr>
          <w:rFonts w:ascii="Book Antiqua" w:hAnsi="Book Antiqua"/>
          <w:lang w:val="en-US"/>
        </w:rPr>
        <w:t xml:space="preserve"> </w:t>
      </w:r>
      <w:proofErr w:type="spellStart"/>
      <w:r w:rsidRPr="00C41FC6">
        <w:rPr>
          <w:rFonts w:ascii="Book Antiqua" w:hAnsi="Book Antiqua"/>
          <w:lang w:val="en-US"/>
        </w:rPr>
        <w:t>dekat</w:t>
      </w:r>
      <w:proofErr w:type="spellEnd"/>
      <w:r w:rsidRPr="00C41FC6">
        <w:rPr>
          <w:rFonts w:ascii="Book Antiqua" w:hAnsi="Book Antiqua"/>
          <w:lang w:val="en-US"/>
        </w:rPr>
        <w:t xml:space="preserve"> </w:t>
      </w:r>
      <w:proofErr w:type="spellStart"/>
      <w:r w:rsidRPr="00C41FC6">
        <w:rPr>
          <w:rFonts w:ascii="Book Antiqua" w:hAnsi="Book Antiqua"/>
          <w:lang w:val="en-US"/>
        </w:rPr>
        <w:t>pada</w:t>
      </w:r>
      <w:proofErr w:type="spellEnd"/>
      <w:r w:rsidRPr="00C41FC6">
        <w:rPr>
          <w:rFonts w:ascii="Book Antiqua" w:hAnsi="Book Antiqua"/>
          <w:lang w:val="en-US"/>
        </w:rPr>
        <w:t xml:space="preserve"> </w:t>
      </w:r>
      <w:proofErr w:type="spellStart"/>
      <w:r w:rsidRPr="00C41FC6">
        <w:rPr>
          <w:rFonts w:ascii="Book Antiqua" w:hAnsi="Book Antiqua"/>
          <w:lang w:val="en-US"/>
        </w:rPr>
        <w:t>pemanfaatan</w:t>
      </w:r>
      <w:proofErr w:type="spellEnd"/>
      <w:r w:rsidRPr="00C41FC6">
        <w:rPr>
          <w:rFonts w:ascii="Book Antiqua" w:hAnsi="Book Antiqua"/>
          <w:lang w:val="en-US"/>
        </w:rPr>
        <w:t xml:space="preserve"> </w:t>
      </w:r>
      <w:proofErr w:type="spellStart"/>
      <w:r w:rsidRPr="00C41FC6">
        <w:rPr>
          <w:rFonts w:ascii="Book Antiqua" w:hAnsi="Book Antiqua"/>
          <w:lang w:val="en-US"/>
        </w:rPr>
        <w:t>konsumtif</w:t>
      </w:r>
      <w:proofErr w:type="spellEnd"/>
      <w:r w:rsidRPr="00C41FC6">
        <w:rPr>
          <w:rFonts w:ascii="Book Antiqua" w:hAnsi="Book Antiqua"/>
          <w:lang w:val="en-US"/>
        </w:rPr>
        <w:t xml:space="preserve"> </w:t>
      </w:r>
      <w:proofErr w:type="spellStart"/>
      <w:r w:rsidRPr="00C41FC6">
        <w:rPr>
          <w:rFonts w:ascii="Book Antiqua" w:hAnsi="Book Antiqua"/>
          <w:lang w:val="en-US"/>
        </w:rPr>
        <w:t>sehingga</w:t>
      </w:r>
      <w:proofErr w:type="spellEnd"/>
      <w:r w:rsidRPr="00C41FC6">
        <w:rPr>
          <w:rFonts w:ascii="Book Antiqua" w:hAnsi="Book Antiqua"/>
          <w:lang w:val="en-US"/>
        </w:rPr>
        <w:t xml:space="preserve"> </w:t>
      </w:r>
      <w:proofErr w:type="spellStart"/>
      <w:r w:rsidRPr="00C41FC6">
        <w:rPr>
          <w:rFonts w:ascii="Book Antiqua" w:hAnsi="Book Antiqua"/>
          <w:lang w:val="en-US"/>
        </w:rPr>
        <w:t>agak</w:t>
      </w:r>
      <w:proofErr w:type="spellEnd"/>
      <w:r w:rsidRPr="00C41FC6">
        <w:rPr>
          <w:rFonts w:ascii="Book Antiqua" w:hAnsi="Book Antiqua"/>
          <w:lang w:val="en-US"/>
        </w:rPr>
        <w:t xml:space="preserve"> </w:t>
      </w:r>
      <w:proofErr w:type="spellStart"/>
      <w:r w:rsidRPr="00C41FC6">
        <w:rPr>
          <w:rFonts w:ascii="Book Antiqua" w:hAnsi="Book Antiqua"/>
          <w:lang w:val="en-US"/>
        </w:rPr>
        <w:t>mengaburkan</w:t>
      </w:r>
      <w:proofErr w:type="spellEnd"/>
      <w:r w:rsidRPr="00C41FC6">
        <w:rPr>
          <w:rFonts w:ascii="Book Antiqua" w:hAnsi="Book Antiqua"/>
          <w:lang w:val="en-US"/>
        </w:rPr>
        <w:t xml:space="preserve"> </w:t>
      </w:r>
      <w:proofErr w:type="spellStart"/>
      <w:r w:rsidRPr="00C41FC6">
        <w:rPr>
          <w:rFonts w:ascii="Book Antiqua" w:hAnsi="Book Antiqua"/>
          <w:lang w:val="en-US"/>
        </w:rPr>
        <w:t>tujuan</w:t>
      </w:r>
      <w:proofErr w:type="spellEnd"/>
      <w:r w:rsidRPr="00C41FC6">
        <w:rPr>
          <w:rFonts w:ascii="Book Antiqua" w:hAnsi="Book Antiqua"/>
          <w:lang w:val="en-US"/>
        </w:rPr>
        <w:t xml:space="preserve"> </w:t>
      </w:r>
      <w:proofErr w:type="spellStart"/>
      <w:r w:rsidRPr="00C41FC6">
        <w:rPr>
          <w:rFonts w:ascii="Book Antiqua" w:hAnsi="Book Antiqua"/>
          <w:lang w:val="en-US"/>
        </w:rPr>
        <w:t>produktif</w:t>
      </w:r>
      <w:proofErr w:type="spellEnd"/>
      <w:r w:rsidRPr="00C41FC6">
        <w:rPr>
          <w:rFonts w:ascii="Book Antiqua" w:hAnsi="Book Antiqua"/>
          <w:lang w:val="en-US"/>
        </w:rPr>
        <w:t xml:space="preserve">. </w:t>
      </w:r>
      <w:proofErr w:type="spellStart"/>
      <w:r w:rsidRPr="00C41FC6">
        <w:rPr>
          <w:rFonts w:ascii="Book Antiqua" w:hAnsi="Book Antiqua"/>
          <w:lang w:val="en-US"/>
        </w:rPr>
        <w:t>Promosi</w:t>
      </w:r>
      <w:proofErr w:type="spellEnd"/>
      <w:r w:rsidRPr="00C41FC6">
        <w:rPr>
          <w:rFonts w:ascii="Book Antiqua" w:hAnsi="Book Antiqua"/>
          <w:lang w:val="en-US"/>
        </w:rPr>
        <w:t xml:space="preserve"> </w:t>
      </w:r>
      <w:proofErr w:type="spellStart"/>
      <w:r w:rsidRPr="00C41FC6">
        <w:rPr>
          <w:rFonts w:ascii="Book Antiqua" w:hAnsi="Book Antiqua"/>
          <w:lang w:val="en-US"/>
        </w:rPr>
        <w:t>mempunyai</w:t>
      </w:r>
      <w:proofErr w:type="spellEnd"/>
      <w:r w:rsidRPr="00C41FC6">
        <w:rPr>
          <w:rFonts w:ascii="Book Antiqua" w:hAnsi="Book Antiqua"/>
          <w:lang w:val="en-US"/>
        </w:rPr>
        <w:t xml:space="preserve"> </w:t>
      </w:r>
      <w:proofErr w:type="spellStart"/>
      <w:r w:rsidRPr="00C41FC6">
        <w:rPr>
          <w:rFonts w:ascii="Book Antiqua" w:hAnsi="Book Antiqua"/>
          <w:lang w:val="en-US"/>
        </w:rPr>
        <w:t>tujuan</w:t>
      </w:r>
      <w:proofErr w:type="spellEnd"/>
      <w:r w:rsidRPr="00C41FC6">
        <w:rPr>
          <w:rFonts w:ascii="Book Antiqua" w:hAnsi="Book Antiqua"/>
          <w:lang w:val="en-US"/>
        </w:rPr>
        <w:t xml:space="preserve"> </w:t>
      </w:r>
      <w:proofErr w:type="spellStart"/>
      <w:r w:rsidRPr="00C41FC6">
        <w:rPr>
          <w:rFonts w:ascii="Book Antiqua" w:hAnsi="Book Antiqua"/>
          <w:lang w:val="en-US"/>
        </w:rPr>
        <w:t>yaitu</w:t>
      </w:r>
      <w:proofErr w:type="spellEnd"/>
      <w:r w:rsidRPr="00C41FC6">
        <w:rPr>
          <w:rFonts w:ascii="Book Antiqua" w:hAnsi="Book Antiqua"/>
          <w:lang w:val="en-US"/>
        </w:rPr>
        <w:t xml:space="preserve"> </w:t>
      </w:r>
      <w:proofErr w:type="spellStart"/>
      <w:r w:rsidRPr="00C41FC6">
        <w:rPr>
          <w:rFonts w:ascii="Book Antiqua" w:hAnsi="Book Antiqua"/>
          <w:lang w:val="en-US"/>
        </w:rPr>
        <w:t>untuk</w:t>
      </w:r>
      <w:proofErr w:type="spellEnd"/>
      <w:r w:rsidRPr="00C41FC6">
        <w:rPr>
          <w:rFonts w:ascii="Book Antiqua" w:hAnsi="Book Antiqua"/>
          <w:lang w:val="en-US"/>
        </w:rPr>
        <w:t xml:space="preserve"> </w:t>
      </w:r>
      <w:proofErr w:type="spellStart"/>
      <w:r w:rsidRPr="00C41FC6">
        <w:rPr>
          <w:rFonts w:ascii="Book Antiqua" w:hAnsi="Book Antiqua"/>
          <w:lang w:val="en-US"/>
        </w:rPr>
        <w:t>menyampaikan</w:t>
      </w:r>
      <w:proofErr w:type="spellEnd"/>
      <w:r w:rsidRPr="00C41FC6">
        <w:rPr>
          <w:rFonts w:ascii="Book Antiqua" w:hAnsi="Book Antiqua"/>
          <w:lang w:val="en-US"/>
        </w:rPr>
        <w:t xml:space="preserve"> </w:t>
      </w:r>
      <w:proofErr w:type="spellStart"/>
      <w:r w:rsidRPr="00C41FC6">
        <w:rPr>
          <w:rFonts w:ascii="Book Antiqua" w:hAnsi="Book Antiqua"/>
          <w:lang w:val="en-US"/>
        </w:rPr>
        <w:t>informasi</w:t>
      </w:r>
      <w:proofErr w:type="spellEnd"/>
      <w:r w:rsidRPr="00C41FC6">
        <w:rPr>
          <w:rFonts w:ascii="Book Antiqua" w:hAnsi="Book Antiqua"/>
          <w:lang w:val="en-US"/>
        </w:rPr>
        <w:t xml:space="preserve"> </w:t>
      </w:r>
      <w:proofErr w:type="spellStart"/>
      <w:r w:rsidRPr="00C41FC6">
        <w:rPr>
          <w:rFonts w:ascii="Book Antiqua" w:hAnsi="Book Antiqua"/>
          <w:lang w:val="en-US"/>
        </w:rPr>
        <w:t>mengenai</w:t>
      </w:r>
      <w:proofErr w:type="spellEnd"/>
      <w:r w:rsidRPr="00C41FC6">
        <w:rPr>
          <w:rFonts w:ascii="Book Antiqua" w:hAnsi="Book Antiqua"/>
          <w:lang w:val="en-US"/>
        </w:rPr>
        <w:t xml:space="preserve"> </w:t>
      </w:r>
      <w:proofErr w:type="spellStart"/>
      <w:r w:rsidRPr="00C41FC6">
        <w:rPr>
          <w:rFonts w:ascii="Book Antiqua" w:hAnsi="Book Antiqua"/>
          <w:lang w:val="en-US"/>
        </w:rPr>
        <w:t>suatu</w:t>
      </w:r>
      <w:proofErr w:type="spellEnd"/>
      <w:r w:rsidRPr="00C41FC6">
        <w:rPr>
          <w:rFonts w:ascii="Book Antiqua" w:hAnsi="Book Antiqua"/>
          <w:lang w:val="en-US"/>
        </w:rPr>
        <w:t xml:space="preserve"> </w:t>
      </w:r>
      <w:proofErr w:type="spellStart"/>
      <w:r w:rsidRPr="00C41FC6">
        <w:rPr>
          <w:rFonts w:ascii="Book Antiqua" w:hAnsi="Book Antiqua"/>
          <w:lang w:val="en-US"/>
        </w:rPr>
        <w:t>produk</w:t>
      </w:r>
      <w:proofErr w:type="spellEnd"/>
      <w:r w:rsidRPr="00C41FC6">
        <w:rPr>
          <w:rFonts w:ascii="Book Antiqua" w:hAnsi="Book Antiqua"/>
          <w:lang w:val="en-US"/>
        </w:rPr>
        <w:t xml:space="preserve"> yang </w:t>
      </w:r>
      <w:proofErr w:type="spellStart"/>
      <w:r w:rsidRPr="00C41FC6">
        <w:rPr>
          <w:rFonts w:ascii="Book Antiqua" w:hAnsi="Book Antiqua"/>
          <w:lang w:val="en-US"/>
        </w:rPr>
        <w:t>terdapat</w:t>
      </w:r>
      <w:proofErr w:type="spellEnd"/>
      <w:r w:rsidRPr="00C41FC6">
        <w:rPr>
          <w:rFonts w:ascii="Book Antiqua" w:hAnsi="Book Antiqua"/>
          <w:lang w:val="en-US"/>
        </w:rPr>
        <w:t xml:space="preserve"> di </w:t>
      </w:r>
      <w:proofErr w:type="spellStart"/>
      <w:r w:rsidRPr="00C41FC6">
        <w:rPr>
          <w:rFonts w:ascii="Book Antiqua" w:hAnsi="Book Antiqua"/>
          <w:lang w:val="en-US"/>
        </w:rPr>
        <w:t>Lembaga</w:t>
      </w:r>
      <w:proofErr w:type="spellEnd"/>
      <w:r w:rsidRPr="00C41FC6">
        <w:rPr>
          <w:rFonts w:ascii="Book Antiqua" w:hAnsi="Book Antiqua"/>
          <w:lang w:val="en-US"/>
        </w:rPr>
        <w:t xml:space="preserve"> zakat </w:t>
      </w:r>
      <w:proofErr w:type="spellStart"/>
      <w:r w:rsidRPr="00C41FC6">
        <w:rPr>
          <w:rFonts w:ascii="Book Antiqua" w:hAnsi="Book Antiqua"/>
          <w:lang w:val="en-US"/>
        </w:rPr>
        <w:t>kepada</w:t>
      </w:r>
      <w:proofErr w:type="spellEnd"/>
      <w:r w:rsidRPr="00C41FC6">
        <w:rPr>
          <w:rFonts w:ascii="Book Antiqua" w:hAnsi="Book Antiqua"/>
          <w:lang w:val="en-US"/>
        </w:rPr>
        <w:t xml:space="preserve"> para </w:t>
      </w:r>
      <w:proofErr w:type="spellStart"/>
      <w:r w:rsidRPr="00C41FC6">
        <w:rPr>
          <w:rFonts w:ascii="Book Antiqua" w:hAnsi="Book Antiqua"/>
          <w:i/>
          <w:iCs/>
          <w:lang w:val="en-US"/>
        </w:rPr>
        <w:t>muzakki</w:t>
      </w:r>
      <w:proofErr w:type="spellEnd"/>
      <w:r w:rsidRPr="00C41FC6">
        <w:rPr>
          <w:rFonts w:ascii="Book Antiqua" w:hAnsi="Book Antiqua"/>
          <w:lang w:val="en-US"/>
        </w:rPr>
        <w:t xml:space="preserve">, </w:t>
      </w:r>
      <w:proofErr w:type="spellStart"/>
      <w:r w:rsidRPr="00C41FC6">
        <w:rPr>
          <w:rFonts w:ascii="Book Antiqua" w:hAnsi="Book Antiqua"/>
          <w:lang w:val="en-US"/>
        </w:rPr>
        <w:t>adapun</w:t>
      </w:r>
      <w:proofErr w:type="spellEnd"/>
      <w:r w:rsidRPr="00C41FC6">
        <w:rPr>
          <w:rFonts w:ascii="Book Antiqua" w:hAnsi="Book Antiqua"/>
          <w:lang w:val="en-US"/>
        </w:rPr>
        <w:t xml:space="preserve"> </w:t>
      </w:r>
      <w:proofErr w:type="spellStart"/>
      <w:r w:rsidRPr="00C41FC6">
        <w:rPr>
          <w:rFonts w:ascii="Book Antiqua" w:hAnsi="Book Antiqua"/>
          <w:lang w:val="en-US"/>
        </w:rPr>
        <w:t>pesan</w:t>
      </w:r>
      <w:proofErr w:type="spellEnd"/>
      <w:r w:rsidRPr="00C41FC6">
        <w:rPr>
          <w:rFonts w:ascii="Book Antiqua" w:hAnsi="Book Antiqua"/>
          <w:lang w:val="en-US"/>
        </w:rPr>
        <w:t xml:space="preserve"> yang </w:t>
      </w:r>
      <w:proofErr w:type="spellStart"/>
      <w:r w:rsidRPr="00C41FC6">
        <w:rPr>
          <w:rFonts w:ascii="Book Antiqua" w:hAnsi="Book Antiqua"/>
          <w:lang w:val="en-US"/>
        </w:rPr>
        <w:t>terdapat</w:t>
      </w:r>
      <w:proofErr w:type="spellEnd"/>
      <w:r w:rsidRPr="00C41FC6">
        <w:rPr>
          <w:rFonts w:ascii="Book Antiqua" w:hAnsi="Book Antiqua"/>
          <w:lang w:val="en-US"/>
        </w:rPr>
        <w:t xml:space="preserve"> </w:t>
      </w:r>
      <w:proofErr w:type="spellStart"/>
      <w:r w:rsidRPr="00C41FC6">
        <w:rPr>
          <w:rFonts w:ascii="Book Antiqua" w:hAnsi="Book Antiqua"/>
          <w:lang w:val="en-US"/>
        </w:rPr>
        <w:t>dalam</w:t>
      </w:r>
      <w:proofErr w:type="spellEnd"/>
      <w:r w:rsidRPr="00C41FC6">
        <w:rPr>
          <w:rFonts w:ascii="Book Antiqua" w:hAnsi="Book Antiqua"/>
          <w:lang w:val="en-US"/>
        </w:rPr>
        <w:t xml:space="preserve"> </w:t>
      </w:r>
      <w:proofErr w:type="spellStart"/>
      <w:r w:rsidRPr="00C41FC6">
        <w:rPr>
          <w:rFonts w:ascii="Book Antiqua" w:hAnsi="Book Antiqua"/>
          <w:lang w:val="en-US"/>
        </w:rPr>
        <w:t>promosi</w:t>
      </w:r>
      <w:proofErr w:type="spellEnd"/>
      <w:r w:rsidRPr="00C41FC6">
        <w:rPr>
          <w:rFonts w:ascii="Book Antiqua" w:hAnsi="Book Antiqua"/>
          <w:lang w:val="en-US"/>
        </w:rPr>
        <w:t xml:space="preserve"> </w:t>
      </w:r>
      <w:proofErr w:type="spellStart"/>
      <w:r w:rsidRPr="00C41FC6">
        <w:rPr>
          <w:rFonts w:ascii="Book Antiqua" w:hAnsi="Book Antiqua"/>
          <w:lang w:val="en-US"/>
        </w:rPr>
        <w:t>yakni</w:t>
      </w:r>
      <w:proofErr w:type="spellEnd"/>
      <w:r w:rsidRPr="00C41FC6">
        <w:rPr>
          <w:rFonts w:ascii="Book Antiqua" w:hAnsi="Book Antiqua"/>
          <w:lang w:val="en-US"/>
        </w:rPr>
        <w:t xml:space="preserve"> </w:t>
      </w:r>
      <w:proofErr w:type="spellStart"/>
      <w:r w:rsidRPr="00C41FC6">
        <w:rPr>
          <w:rFonts w:ascii="Book Antiqua" w:hAnsi="Book Antiqua"/>
          <w:lang w:val="en-US"/>
        </w:rPr>
        <w:t>berharap</w:t>
      </w:r>
      <w:proofErr w:type="spellEnd"/>
      <w:r w:rsidRPr="00C41FC6">
        <w:rPr>
          <w:rFonts w:ascii="Book Antiqua" w:hAnsi="Book Antiqua"/>
          <w:lang w:val="en-US"/>
        </w:rPr>
        <w:t xml:space="preserve"> </w:t>
      </w:r>
      <w:proofErr w:type="spellStart"/>
      <w:r w:rsidRPr="00C41FC6">
        <w:rPr>
          <w:rFonts w:ascii="Book Antiqua" w:hAnsi="Book Antiqua"/>
          <w:lang w:val="en-US"/>
        </w:rPr>
        <w:t>dapat</w:t>
      </w:r>
      <w:proofErr w:type="spellEnd"/>
      <w:r w:rsidRPr="00C41FC6">
        <w:rPr>
          <w:rFonts w:ascii="Book Antiqua" w:hAnsi="Book Antiqua"/>
          <w:lang w:val="en-US"/>
        </w:rPr>
        <w:t xml:space="preserve"> </w:t>
      </w:r>
      <w:proofErr w:type="spellStart"/>
      <w:r w:rsidRPr="00C41FC6">
        <w:rPr>
          <w:rFonts w:ascii="Book Antiqua" w:hAnsi="Book Antiqua"/>
          <w:lang w:val="en-US"/>
        </w:rPr>
        <w:t>tersampaikannya</w:t>
      </w:r>
      <w:proofErr w:type="spellEnd"/>
      <w:r w:rsidRPr="00C41FC6">
        <w:rPr>
          <w:rFonts w:ascii="Book Antiqua" w:hAnsi="Book Antiqua"/>
          <w:lang w:val="en-US"/>
        </w:rPr>
        <w:t xml:space="preserve"> </w:t>
      </w:r>
      <w:proofErr w:type="spellStart"/>
      <w:r w:rsidRPr="00C41FC6">
        <w:rPr>
          <w:rFonts w:ascii="Book Antiqua" w:hAnsi="Book Antiqua"/>
          <w:lang w:val="en-US"/>
        </w:rPr>
        <w:t>dengan</w:t>
      </w:r>
      <w:proofErr w:type="spellEnd"/>
      <w:r w:rsidRPr="00C41FC6">
        <w:rPr>
          <w:rFonts w:ascii="Book Antiqua" w:hAnsi="Book Antiqua"/>
          <w:lang w:val="en-US"/>
        </w:rPr>
        <w:t xml:space="preserve"> </w:t>
      </w:r>
      <w:proofErr w:type="spellStart"/>
      <w:r w:rsidRPr="00C41FC6">
        <w:rPr>
          <w:rFonts w:ascii="Book Antiqua" w:hAnsi="Book Antiqua"/>
          <w:lang w:val="en-US"/>
        </w:rPr>
        <w:t>cepat</w:t>
      </w:r>
      <w:proofErr w:type="spellEnd"/>
      <w:r w:rsidRPr="00C41FC6">
        <w:rPr>
          <w:rFonts w:ascii="Book Antiqua" w:hAnsi="Book Antiqua"/>
          <w:lang w:val="en-US"/>
        </w:rPr>
        <w:t xml:space="preserve"> </w:t>
      </w:r>
      <w:proofErr w:type="spellStart"/>
      <w:r w:rsidRPr="00C41FC6">
        <w:rPr>
          <w:rFonts w:ascii="Book Antiqua" w:hAnsi="Book Antiqua"/>
          <w:lang w:val="en-US"/>
        </w:rPr>
        <w:t>dan</w:t>
      </w:r>
      <w:proofErr w:type="spellEnd"/>
      <w:r w:rsidRPr="00C41FC6">
        <w:rPr>
          <w:rFonts w:ascii="Book Antiqua" w:hAnsi="Book Antiqua"/>
          <w:lang w:val="en-US"/>
        </w:rPr>
        <w:t xml:space="preserve"> </w:t>
      </w:r>
      <w:proofErr w:type="spellStart"/>
      <w:r w:rsidRPr="00C41FC6">
        <w:rPr>
          <w:rFonts w:ascii="Book Antiqua" w:hAnsi="Book Antiqua"/>
          <w:lang w:val="en-US"/>
        </w:rPr>
        <w:t>tepat</w:t>
      </w:r>
      <w:proofErr w:type="spellEnd"/>
      <w:r w:rsidR="00C41FC6">
        <w:rPr>
          <w:rFonts w:ascii="Book Antiqua" w:hAnsi="Book Antiqua"/>
          <w:lang w:val="en-US"/>
        </w:rPr>
        <w:t xml:space="preserve"> </w:t>
      </w:r>
      <w:r w:rsidR="00C41FC6">
        <w:rPr>
          <w:rFonts w:ascii="Book Antiqua" w:hAnsi="Book Antiqua"/>
          <w:lang w:val="en-US"/>
        </w:rPr>
        <w:fldChar w:fldCharType="begin" w:fldLock="1"/>
      </w:r>
      <w:r w:rsidR="00C41FC6">
        <w:rPr>
          <w:rFonts w:ascii="Book Antiqua" w:hAnsi="Book Antiqua"/>
          <w:lang w:val="en-US"/>
        </w:rPr>
        <w:instrText>ADDIN CSL_CITATION {"citationItems":[{"id":"ITEM-1","itemData":{"author":[{"dropping-particle":"","family":"Ilmu Dakwah Dan Ilmu Komunikasi Oleh ZELA FITRIANI","given":"Dalam","non-dropping-particle":"","parse-names":false,"suffix":""},{"dropping-particle":"","family":"Dakwah FAKULTAS DAKWAH DAN","given":"Manajemen","non-dropping-particle":"","parse-names":false,"suffix":""}],"id":"ITEM-1","issued":{"date-parts":[["0"]]},"title":"PENGARUH PROMOSI TERHADAP MINAT MUZZAKI MEMBAYAR DANA ZISWAF PADA LEMBAGA DAARUT TAUHID PEDULI LAMPUNG Skripsi Diajukan Untuk Melengkapi Tugas-Tugas Dan Memenuhi Syarat-Syarat Guna Mendapatkan Gelar Sarjana S1","type":"report"},"uris":["http://www.mendeley.com/documents/?uuid=e9c473cd-c6b3-4400-945e-40cc09370236"]}],"mendeley":{"formattedCitation":"(Ilmu Dakwah Dan Ilmu Komunikasi Oleh ZELA FITRIANI &amp; Dakwah FAKULTAS DAKWAH DAN, n.d.)","plainTextFormattedCitation":"(Ilmu Dakwah Dan Ilmu Komunikasi Oleh ZELA FITRIANI &amp; Dakwah FAKULTAS DAKWAH DAN, n.d.)","previouslyFormattedCitation":"(Ilmu Dakwah Dan Ilmu Komunikasi Oleh ZELA FITRIANI &amp; Dakwah FAKULTAS DAKWAH DAN, n.d.)"},"properties":{"noteIndex":0},"schema":"https://github.com/citation-style-language/schema/raw/master/csl-citation.json"}</w:instrText>
      </w:r>
      <w:r w:rsidR="00C41FC6">
        <w:rPr>
          <w:rFonts w:ascii="Book Antiqua" w:hAnsi="Book Antiqua"/>
          <w:lang w:val="en-US"/>
        </w:rPr>
        <w:fldChar w:fldCharType="separate"/>
      </w:r>
      <w:r w:rsidR="00C41FC6" w:rsidRPr="00C41FC6">
        <w:rPr>
          <w:rFonts w:ascii="Book Antiqua" w:hAnsi="Book Antiqua"/>
          <w:noProof/>
          <w:lang w:val="en-US"/>
        </w:rPr>
        <w:t>(Ilmu Dakwah Dan Ilmu Komunikasi Oleh ZELA FITRIANI &amp; Dakwah FAKULTAS DAKWAH DAN, n.d.)</w:t>
      </w:r>
      <w:r w:rsidR="00C41FC6">
        <w:rPr>
          <w:rFonts w:ascii="Book Antiqua" w:hAnsi="Book Antiqua"/>
          <w:lang w:val="en-US"/>
        </w:rPr>
        <w:fldChar w:fldCharType="end"/>
      </w:r>
      <w:r w:rsidRPr="00C41FC6">
        <w:rPr>
          <w:rFonts w:ascii="Book Antiqua" w:hAnsi="Book Antiqua"/>
          <w:lang w:val="en-US"/>
        </w:rPr>
        <w:t>.</w:t>
      </w:r>
      <w:r w:rsidR="00C41FC6" w:rsidRPr="00C41FC6">
        <w:rPr>
          <w:rFonts w:ascii="Book Antiqua" w:hAnsi="Book Antiqua"/>
        </w:rPr>
        <w:t xml:space="preserve"> </w:t>
      </w:r>
    </w:p>
    <w:p w14:paraId="5F397A53" w14:textId="6500D862" w:rsidR="00980EF6" w:rsidRPr="00C41FC6" w:rsidRDefault="00980EF6" w:rsidP="00C41FC6">
      <w:pPr>
        <w:pStyle w:val="Default"/>
        <w:ind w:firstLine="426"/>
        <w:jc w:val="both"/>
        <w:rPr>
          <w:rFonts w:ascii="Book Antiqua" w:hAnsi="Book Antiqua"/>
          <w:lang w:val="en-US"/>
        </w:rPr>
      </w:pPr>
      <w:proofErr w:type="spellStart"/>
      <w:r w:rsidRPr="00C41FC6">
        <w:rPr>
          <w:rFonts w:ascii="Book Antiqua" w:hAnsi="Book Antiqua"/>
        </w:rPr>
        <w:t>Berdasarkan</w:t>
      </w:r>
      <w:proofErr w:type="spellEnd"/>
      <w:r w:rsidRPr="00C41FC6">
        <w:rPr>
          <w:rFonts w:ascii="Book Antiqua" w:hAnsi="Book Antiqua"/>
        </w:rPr>
        <w:t xml:space="preserve"> </w:t>
      </w:r>
      <w:proofErr w:type="spellStart"/>
      <w:r w:rsidRPr="00C41FC6">
        <w:rPr>
          <w:rFonts w:ascii="Book Antiqua" w:hAnsi="Book Antiqua"/>
        </w:rPr>
        <w:t>faktanya</w:t>
      </w:r>
      <w:proofErr w:type="spellEnd"/>
      <w:r w:rsidRPr="00C41FC6">
        <w:rPr>
          <w:rFonts w:ascii="Book Antiqua" w:hAnsi="Book Antiqua"/>
        </w:rPr>
        <w:t xml:space="preserve"> </w:t>
      </w:r>
      <w:proofErr w:type="spellStart"/>
      <w:r w:rsidRPr="00C41FC6">
        <w:rPr>
          <w:rFonts w:ascii="Book Antiqua" w:hAnsi="Book Antiqua"/>
        </w:rPr>
        <w:t>peneliti</w:t>
      </w:r>
      <w:proofErr w:type="spellEnd"/>
      <w:r w:rsidRPr="00C41FC6">
        <w:rPr>
          <w:rFonts w:ascii="Book Antiqua" w:hAnsi="Book Antiqua"/>
        </w:rPr>
        <w:t xml:space="preserve"> </w:t>
      </w:r>
      <w:proofErr w:type="spellStart"/>
      <w:r w:rsidRPr="00C41FC6">
        <w:rPr>
          <w:rFonts w:ascii="Book Antiqua" w:hAnsi="Book Antiqua"/>
        </w:rPr>
        <w:t>menemukan</w:t>
      </w:r>
      <w:proofErr w:type="spellEnd"/>
      <w:r w:rsidRPr="00C41FC6">
        <w:rPr>
          <w:rFonts w:ascii="Book Antiqua" w:hAnsi="Book Antiqua"/>
        </w:rPr>
        <w:t xml:space="preserve"> </w:t>
      </w:r>
      <w:proofErr w:type="spellStart"/>
      <w:r w:rsidRPr="00C41FC6">
        <w:rPr>
          <w:rFonts w:ascii="Book Antiqua" w:hAnsi="Book Antiqua"/>
        </w:rPr>
        <w:t>indikasi</w:t>
      </w:r>
      <w:proofErr w:type="spellEnd"/>
      <w:r w:rsidRPr="00C41FC6">
        <w:rPr>
          <w:rFonts w:ascii="Book Antiqua" w:hAnsi="Book Antiqua"/>
        </w:rPr>
        <w:t xml:space="preserve"> </w:t>
      </w:r>
      <w:proofErr w:type="spellStart"/>
      <w:r w:rsidRPr="00C41FC6">
        <w:rPr>
          <w:rFonts w:ascii="Book Antiqua" w:hAnsi="Book Antiqua"/>
        </w:rPr>
        <w:t>efektivitas</w:t>
      </w:r>
      <w:proofErr w:type="spellEnd"/>
      <w:r w:rsidRPr="00C41FC6">
        <w:rPr>
          <w:rFonts w:ascii="Book Antiqua" w:hAnsi="Book Antiqua"/>
        </w:rPr>
        <w:t xml:space="preserve"> yang </w:t>
      </w:r>
      <w:proofErr w:type="spellStart"/>
      <w:r w:rsidRPr="00C41FC6">
        <w:rPr>
          <w:rFonts w:ascii="Book Antiqua" w:hAnsi="Book Antiqua"/>
        </w:rPr>
        <w:t>belum</w:t>
      </w:r>
      <w:proofErr w:type="spellEnd"/>
      <w:r w:rsidRPr="00C41FC6">
        <w:rPr>
          <w:rFonts w:ascii="Book Antiqua" w:hAnsi="Book Antiqua"/>
        </w:rPr>
        <w:t xml:space="preserve"> optimal, </w:t>
      </w:r>
      <w:proofErr w:type="spellStart"/>
      <w:r w:rsidRPr="00C41FC6">
        <w:rPr>
          <w:rFonts w:ascii="Book Antiqua" w:hAnsi="Book Antiqua"/>
        </w:rPr>
        <w:t>karena</w:t>
      </w:r>
      <w:proofErr w:type="spellEnd"/>
      <w:r w:rsidRPr="00C41FC6">
        <w:rPr>
          <w:rFonts w:ascii="Book Antiqua" w:hAnsi="Book Antiqua"/>
        </w:rPr>
        <w:t xml:space="preserve"> </w:t>
      </w:r>
      <w:proofErr w:type="spellStart"/>
      <w:r w:rsidRPr="00C41FC6">
        <w:rPr>
          <w:rFonts w:ascii="Book Antiqua" w:hAnsi="Book Antiqua"/>
        </w:rPr>
        <w:t>banyak</w:t>
      </w:r>
      <w:proofErr w:type="spellEnd"/>
      <w:r w:rsidRPr="00C41FC6">
        <w:rPr>
          <w:rFonts w:ascii="Book Antiqua" w:hAnsi="Book Antiqua"/>
        </w:rPr>
        <w:t xml:space="preserve"> </w:t>
      </w:r>
      <w:proofErr w:type="spellStart"/>
      <w:r w:rsidRPr="00C41FC6">
        <w:rPr>
          <w:rFonts w:ascii="Book Antiqua" w:hAnsi="Book Antiqua"/>
        </w:rPr>
        <w:t>anggota</w:t>
      </w:r>
      <w:proofErr w:type="spellEnd"/>
      <w:r w:rsidRPr="00C41FC6">
        <w:rPr>
          <w:rFonts w:ascii="Book Antiqua" w:hAnsi="Book Antiqua"/>
        </w:rPr>
        <w:t xml:space="preserve"> yang </w:t>
      </w:r>
      <w:proofErr w:type="spellStart"/>
      <w:r w:rsidRPr="00C41FC6">
        <w:rPr>
          <w:rFonts w:ascii="Book Antiqua" w:hAnsi="Book Antiqua"/>
        </w:rPr>
        <w:t>memiliki</w:t>
      </w:r>
      <w:proofErr w:type="spellEnd"/>
      <w:r w:rsidRPr="00C41FC6">
        <w:rPr>
          <w:rFonts w:ascii="Book Antiqua" w:hAnsi="Book Antiqua"/>
        </w:rPr>
        <w:t xml:space="preserve"> </w:t>
      </w:r>
      <w:proofErr w:type="spellStart"/>
      <w:r w:rsidRPr="00C41FC6">
        <w:rPr>
          <w:rFonts w:ascii="Book Antiqua" w:hAnsi="Book Antiqua"/>
        </w:rPr>
        <w:t>pekerjaan</w:t>
      </w:r>
      <w:proofErr w:type="spellEnd"/>
      <w:r w:rsidRPr="00C41FC6">
        <w:rPr>
          <w:rFonts w:ascii="Book Antiqua" w:hAnsi="Book Antiqua"/>
        </w:rPr>
        <w:t xml:space="preserve"> </w:t>
      </w:r>
      <w:proofErr w:type="spellStart"/>
      <w:r w:rsidRPr="00C41FC6">
        <w:rPr>
          <w:rFonts w:ascii="Book Antiqua" w:hAnsi="Book Antiqua"/>
        </w:rPr>
        <w:t>sampingan</w:t>
      </w:r>
      <w:proofErr w:type="spellEnd"/>
      <w:r w:rsidRPr="00C41FC6">
        <w:rPr>
          <w:rFonts w:ascii="Book Antiqua" w:hAnsi="Book Antiqua"/>
        </w:rPr>
        <w:t xml:space="preserve"> </w:t>
      </w:r>
      <w:proofErr w:type="spellStart"/>
      <w:r w:rsidRPr="00C41FC6">
        <w:rPr>
          <w:rFonts w:ascii="Book Antiqua" w:hAnsi="Book Antiqua"/>
        </w:rPr>
        <w:t>seperti</w:t>
      </w:r>
      <w:proofErr w:type="spellEnd"/>
      <w:r w:rsidRPr="00C41FC6">
        <w:rPr>
          <w:rFonts w:ascii="Book Antiqua" w:hAnsi="Book Antiqua"/>
        </w:rPr>
        <w:t xml:space="preserve"> </w:t>
      </w:r>
      <w:proofErr w:type="spellStart"/>
      <w:r w:rsidRPr="00C41FC6">
        <w:rPr>
          <w:rFonts w:ascii="Book Antiqua" w:hAnsi="Book Antiqua"/>
        </w:rPr>
        <w:t>menjadi</w:t>
      </w:r>
      <w:proofErr w:type="spellEnd"/>
      <w:r w:rsidRPr="00C41FC6">
        <w:rPr>
          <w:rFonts w:ascii="Book Antiqua" w:hAnsi="Book Antiqua"/>
        </w:rPr>
        <w:t xml:space="preserve"> guru, </w:t>
      </w:r>
      <w:proofErr w:type="spellStart"/>
      <w:r w:rsidRPr="00C41FC6">
        <w:rPr>
          <w:rFonts w:ascii="Book Antiqua" w:hAnsi="Book Antiqua"/>
        </w:rPr>
        <w:t>petani</w:t>
      </w:r>
      <w:proofErr w:type="spellEnd"/>
      <w:r w:rsidRPr="00C41FC6">
        <w:rPr>
          <w:rFonts w:ascii="Book Antiqua" w:hAnsi="Book Antiqua"/>
        </w:rPr>
        <w:t xml:space="preserve"> </w:t>
      </w:r>
      <w:proofErr w:type="spellStart"/>
      <w:r w:rsidRPr="00C41FC6">
        <w:rPr>
          <w:rFonts w:ascii="Book Antiqua" w:hAnsi="Book Antiqua"/>
        </w:rPr>
        <w:t>dan</w:t>
      </w:r>
      <w:proofErr w:type="spellEnd"/>
      <w:r w:rsidRPr="00C41FC6">
        <w:rPr>
          <w:rFonts w:ascii="Book Antiqua" w:hAnsi="Book Antiqua"/>
        </w:rPr>
        <w:t xml:space="preserve"> lain </w:t>
      </w:r>
      <w:proofErr w:type="spellStart"/>
      <w:r w:rsidRPr="00C41FC6">
        <w:rPr>
          <w:rFonts w:ascii="Book Antiqua" w:hAnsi="Book Antiqua"/>
        </w:rPr>
        <w:t>sebagainya</w:t>
      </w:r>
      <w:proofErr w:type="spellEnd"/>
      <w:r w:rsidRPr="00C41FC6">
        <w:rPr>
          <w:rFonts w:ascii="Book Antiqua" w:hAnsi="Book Antiqua"/>
          <w:sz w:val="22"/>
          <w:szCs w:val="22"/>
        </w:rPr>
        <w:t xml:space="preserve">. </w:t>
      </w:r>
      <w:proofErr w:type="spellStart"/>
      <w:r w:rsidRPr="00C41FC6">
        <w:rPr>
          <w:rFonts w:ascii="Book Antiqua" w:hAnsi="Book Antiqua"/>
        </w:rPr>
        <w:t>Dalam</w:t>
      </w:r>
      <w:proofErr w:type="spellEnd"/>
      <w:r w:rsidRPr="00C41FC6">
        <w:rPr>
          <w:rFonts w:ascii="Book Antiqua" w:hAnsi="Book Antiqua"/>
        </w:rPr>
        <w:t xml:space="preserve"> p</w:t>
      </w:r>
      <w:proofErr w:type="spellStart"/>
      <w:r w:rsidRPr="00C41FC6">
        <w:rPr>
          <w:rFonts w:ascii="Book Antiqua" w:hAnsi="Book Antiqua"/>
          <w:lang w:val="en-US"/>
        </w:rPr>
        <w:t>engembangan</w:t>
      </w:r>
      <w:proofErr w:type="spellEnd"/>
      <w:r w:rsidRPr="00C41FC6">
        <w:rPr>
          <w:rFonts w:ascii="Book Antiqua" w:hAnsi="Book Antiqua"/>
          <w:lang w:val="en-US"/>
        </w:rPr>
        <w:t>,</w:t>
      </w:r>
      <w:r w:rsidRPr="00C41FC6">
        <w:rPr>
          <w:rFonts w:ascii="Book Antiqua" w:hAnsi="Book Antiqua"/>
        </w:rPr>
        <w:t xml:space="preserve"> zakat </w:t>
      </w:r>
      <w:proofErr w:type="spellStart"/>
      <w:r w:rsidRPr="00C41FC6">
        <w:rPr>
          <w:rFonts w:ascii="Book Antiqua" w:hAnsi="Book Antiqua"/>
        </w:rPr>
        <w:t>diharapkan</w:t>
      </w:r>
      <w:proofErr w:type="spellEnd"/>
      <w:r w:rsidRPr="00C41FC6">
        <w:rPr>
          <w:rFonts w:ascii="Book Antiqua" w:hAnsi="Book Antiqua"/>
        </w:rPr>
        <w:t xml:space="preserve"> </w:t>
      </w:r>
      <w:proofErr w:type="spellStart"/>
      <w:r w:rsidRPr="00C41FC6">
        <w:rPr>
          <w:rFonts w:ascii="Book Antiqua" w:hAnsi="Book Antiqua"/>
        </w:rPr>
        <w:t>mampu</w:t>
      </w:r>
      <w:proofErr w:type="spellEnd"/>
      <w:r w:rsidRPr="00C41FC6">
        <w:rPr>
          <w:rFonts w:ascii="Book Antiqua" w:hAnsi="Book Antiqua"/>
        </w:rPr>
        <w:t xml:space="preserve"> </w:t>
      </w:r>
      <w:proofErr w:type="spellStart"/>
      <w:r w:rsidRPr="00C41FC6">
        <w:rPr>
          <w:rFonts w:ascii="Book Antiqua" w:hAnsi="Book Antiqua"/>
        </w:rPr>
        <w:t>untuk</w:t>
      </w:r>
      <w:proofErr w:type="spellEnd"/>
      <w:r w:rsidRPr="00C41FC6">
        <w:rPr>
          <w:rFonts w:ascii="Book Antiqua" w:hAnsi="Book Antiqua"/>
        </w:rPr>
        <w:t xml:space="preserve"> </w:t>
      </w:r>
      <w:proofErr w:type="spellStart"/>
      <w:r w:rsidRPr="00C41FC6">
        <w:rPr>
          <w:rFonts w:ascii="Book Antiqua" w:hAnsi="Book Antiqua"/>
        </w:rPr>
        <w:t>dikelola</w:t>
      </w:r>
      <w:proofErr w:type="spellEnd"/>
      <w:r w:rsidRPr="00C41FC6">
        <w:rPr>
          <w:rFonts w:ascii="Book Antiqua" w:hAnsi="Book Antiqua"/>
        </w:rPr>
        <w:t xml:space="preserve"> agar</w:t>
      </w:r>
      <w:r w:rsidRPr="00C41FC6">
        <w:rPr>
          <w:rFonts w:ascii="Book Antiqua" w:hAnsi="Book Antiqua"/>
          <w:lang w:val="en-US"/>
        </w:rPr>
        <w:t xml:space="preserve"> </w:t>
      </w:r>
      <w:proofErr w:type="spellStart"/>
      <w:r w:rsidRPr="00C41FC6">
        <w:rPr>
          <w:rFonts w:ascii="Book Antiqua" w:hAnsi="Book Antiqua"/>
        </w:rPr>
        <w:t>dimanfaatkan</w:t>
      </w:r>
      <w:proofErr w:type="spellEnd"/>
      <w:r w:rsidRPr="00C41FC6">
        <w:rPr>
          <w:rFonts w:ascii="Book Antiqua" w:hAnsi="Book Antiqua"/>
        </w:rPr>
        <w:t xml:space="preserve"> </w:t>
      </w:r>
      <w:proofErr w:type="spellStart"/>
      <w:r w:rsidRPr="00C41FC6">
        <w:rPr>
          <w:rFonts w:ascii="Book Antiqua" w:hAnsi="Book Antiqua"/>
        </w:rPr>
        <w:t>lebih</w:t>
      </w:r>
      <w:proofErr w:type="spellEnd"/>
      <w:r w:rsidRPr="00C41FC6">
        <w:rPr>
          <w:rFonts w:ascii="Book Antiqua" w:hAnsi="Book Antiqua"/>
        </w:rPr>
        <w:t xml:space="preserve"> </w:t>
      </w:r>
      <w:proofErr w:type="spellStart"/>
      <w:r w:rsidRPr="00C41FC6">
        <w:rPr>
          <w:rFonts w:ascii="Book Antiqua" w:hAnsi="Book Antiqua"/>
        </w:rPr>
        <w:t>luas</w:t>
      </w:r>
      <w:proofErr w:type="spellEnd"/>
      <w:r w:rsidRPr="00C41FC6">
        <w:rPr>
          <w:rFonts w:ascii="Book Antiqua" w:hAnsi="Book Antiqua"/>
        </w:rPr>
        <w:t xml:space="preserve"> </w:t>
      </w:r>
      <w:proofErr w:type="spellStart"/>
      <w:r w:rsidRPr="00C41FC6">
        <w:rPr>
          <w:rFonts w:ascii="Book Antiqua" w:hAnsi="Book Antiqua"/>
        </w:rPr>
        <w:t>lagi</w:t>
      </w:r>
      <w:proofErr w:type="spellEnd"/>
      <w:r w:rsidRPr="00C41FC6">
        <w:rPr>
          <w:rFonts w:ascii="Book Antiqua" w:hAnsi="Book Antiqua"/>
          <w:lang w:val="en-US"/>
        </w:rPr>
        <w:t xml:space="preserve"> </w:t>
      </w:r>
      <w:proofErr w:type="spellStart"/>
      <w:r w:rsidRPr="00C41FC6">
        <w:rPr>
          <w:rFonts w:ascii="Book Antiqua" w:hAnsi="Book Antiqua"/>
        </w:rPr>
        <w:t>sehingga</w:t>
      </w:r>
      <w:proofErr w:type="spellEnd"/>
      <w:r w:rsidRPr="00C41FC6">
        <w:rPr>
          <w:rFonts w:ascii="Book Antiqua" w:hAnsi="Book Antiqua"/>
          <w:lang w:val="en-US"/>
        </w:rPr>
        <w:t>,</w:t>
      </w:r>
      <w:r w:rsidRPr="00C41FC6">
        <w:rPr>
          <w:rFonts w:ascii="Book Antiqua" w:hAnsi="Book Antiqua"/>
        </w:rPr>
        <w:t xml:space="preserve"> zakat </w:t>
      </w:r>
      <w:proofErr w:type="spellStart"/>
      <w:r w:rsidRPr="00C41FC6">
        <w:rPr>
          <w:rFonts w:ascii="Book Antiqua" w:hAnsi="Book Antiqua"/>
        </w:rPr>
        <w:t>mampu</w:t>
      </w:r>
      <w:proofErr w:type="spellEnd"/>
      <w:r w:rsidRPr="00C41FC6">
        <w:rPr>
          <w:rFonts w:ascii="Book Antiqua" w:hAnsi="Book Antiqua"/>
        </w:rPr>
        <w:t xml:space="preserve"> </w:t>
      </w:r>
      <w:proofErr w:type="spellStart"/>
      <w:r w:rsidRPr="00C41FC6">
        <w:rPr>
          <w:rFonts w:ascii="Book Antiqua" w:hAnsi="Book Antiqua"/>
          <w:lang w:val="en-US"/>
        </w:rPr>
        <w:t>berkembang</w:t>
      </w:r>
      <w:proofErr w:type="spellEnd"/>
      <w:r w:rsidRPr="00C41FC6">
        <w:rPr>
          <w:rFonts w:ascii="Book Antiqua" w:hAnsi="Book Antiqua"/>
        </w:rPr>
        <w:t xml:space="preserve"> di </w:t>
      </w:r>
      <w:proofErr w:type="spellStart"/>
      <w:r w:rsidRPr="00C41FC6">
        <w:rPr>
          <w:rFonts w:ascii="Book Antiqua" w:hAnsi="Book Antiqua"/>
        </w:rPr>
        <w:t>seluruh</w:t>
      </w:r>
      <w:proofErr w:type="spellEnd"/>
      <w:r w:rsidRPr="00C41FC6">
        <w:rPr>
          <w:rFonts w:ascii="Book Antiqua" w:hAnsi="Book Antiqua"/>
        </w:rPr>
        <w:t xml:space="preserve"> </w:t>
      </w:r>
      <w:proofErr w:type="spellStart"/>
      <w:r w:rsidRPr="00C41FC6">
        <w:rPr>
          <w:rFonts w:ascii="Book Antiqua" w:hAnsi="Book Antiqua"/>
        </w:rPr>
        <w:t>sektor</w:t>
      </w:r>
      <w:proofErr w:type="spellEnd"/>
      <w:r w:rsidRPr="00C41FC6">
        <w:rPr>
          <w:rFonts w:ascii="Book Antiqua" w:hAnsi="Book Antiqua"/>
          <w:lang w:val="en-US"/>
        </w:rPr>
        <w:t xml:space="preserve"> </w:t>
      </w:r>
      <w:proofErr w:type="spellStart"/>
      <w:r w:rsidRPr="00C41FC6">
        <w:rPr>
          <w:rFonts w:ascii="Book Antiqua" w:hAnsi="Book Antiqua"/>
        </w:rPr>
        <w:t>kehidupan</w:t>
      </w:r>
      <w:proofErr w:type="spellEnd"/>
      <w:r w:rsidRPr="00C41FC6">
        <w:rPr>
          <w:rFonts w:ascii="Book Antiqua" w:hAnsi="Book Antiqua"/>
        </w:rPr>
        <w:t xml:space="preserve"> </w:t>
      </w:r>
      <w:proofErr w:type="spellStart"/>
      <w:r w:rsidRPr="00C41FC6">
        <w:rPr>
          <w:rFonts w:ascii="Book Antiqua" w:hAnsi="Book Antiqua"/>
        </w:rPr>
        <w:t>untuk</w:t>
      </w:r>
      <w:proofErr w:type="spellEnd"/>
      <w:r w:rsidRPr="00C41FC6">
        <w:rPr>
          <w:rFonts w:ascii="Book Antiqua" w:hAnsi="Book Antiqua"/>
        </w:rPr>
        <w:t xml:space="preserve"> </w:t>
      </w:r>
      <w:proofErr w:type="spellStart"/>
      <w:r w:rsidRPr="00C41FC6">
        <w:rPr>
          <w:rFonts w:ascii="Book Antiqua" w:hAnsi="Book Antiqua"/>
          <w:lang w:val="en-US"/>
        </w:rPr>
        <w:t>membantu</w:t>
      </w:r>
      <w:proofErr w:type="spellEnd"/>
      <w:r w:rsidRPr="00C41FC6">
        <w:rPr>
          <w:rFonts w:ascii="Book Antiqua" w:hAnsi="Book Antiqua"/>
        </w:rPr>
        <w:t xml:space="preserve"> </w:t>
      </w:r>
      <w:proofErr w:type="spellStart"/>
      <w:r w:rsidRPr="00C41FC6">
        <w:rPr>
          <w:rFonts w:ascii="Book Antiqua" w:hAnsi="Book Antiqua"/>
        </w:rPr>
        <w:t>kehidupan</w:t>
      </w:r>
      <w:proofErr w:type="spellEnd"/>
      <w:r w:rsidRPr="00C41FC6">
        <w:rPr>
          <w:rFonts w:ascii="Book Antiqua" w:hAnsi="Book Antiqua"/>
        </w:rPr>
        <w:t xml:space="preserve"> yang </w:t>
      </w:r>
      <w:proofErr w:type="spellStart"/>
      <w:r w:rsidRPr="00C41FC6">
        <w:rPr>
          <w:rFonts w:ascii="Book Antiqua" w:hAnsi="Book Antiqua"/>
          <w:lang w:val="en-US"/>
        </w:rPr>
        <w:t>lebih</w:t>
      </w:r>
      <w:proofErr w:type="spellEnd"/>
      <w:r w:rsidRPr="00C41FC6">
        <w:rPr>
          <w:rFonts w:ascii="Book Antiqua" w:hAnsi="Book Antiqua"/>
          <w:lang w:val="en-US"/>
        </w:rPr>
        <w:t xml:space="preserve"> m</w:t>
      </w:r>
      <w:proofErr w:type="spellStart"/>
      <w:r w:rsidRPr="00C41FC6">
        <w:rPr>
          <w:rFonts w:ascii="Book Antiqua" w:hAnsi="Book Antiqua"/>
        </w:rPr>
        <w:t>akmur</w:t>
      </w:r>
      <w:proofErr w:type="spellEnd"/>
      <w:r w:rsidRPr="00C41FC6">
        <w:rPr>
          <w:rFonts w:ascii="Book Antiqua" w:hAnsi="Book Antiqua"/>
        </w:rPr>
        <w:t xml:space="preserve">, </w:t>
      </w:r>
      <w:proofErr w:type="spellStart"/>
      <w:r w:rsidRPr="00C41FC6">
        <w:rPr>
          <w:rFonts w:ascii="Book Antiqua" w:hAnsi="Book Antiqua"/>
        </w:rPr>
        <w:t>sebagai</w:t>
      </w:r>
      <w:proofErr w:type="spellEnd"/>
      <w:r w:rsidRPr="00C41FC6">
        <w:rPr>
          <w:rFonts w:ascii="Book Antiqua" w:hAnsi="Book Antiqua"/>
        </w:rPr>
        <w:t xml:space="preserve"> </w:t>
      </w:r>
      <w:proofErr w:type="spellStart"/>
      <w:r w:rsidRPr="00C41FC6">
        <w:rPr>
          <w:rFonts w:ascii="Book Antiqua" w:hAnsi="Book Antiqua"/>
        </w:rPr>
        <w:t>bekal</w:t>
      </w:r>
      <w:proofErr w:type="spellEnd"/>
      <w:r w:rsidRPr="00C41FC6">
        <w:rPr>
          <w:rFonts w:ascii="Book Antiqua" w:hAnsi="Book Antiqua"/>
        </w:rPr>
        <w:t xml:space="preserve"> </w:t>
      </w:r>
      <w:proofErr w:type="spellStart"/>
      <w:r w:rsidRPr="00C41FC6">
        <w:rPr>
          <w:rFonts w:ascii="Book Antiqua" w:hAnsi="Book Antiqua"/>
        </w:rPr>
        <w:t>untuk</w:t>
      </w:r>
      <w:proofErr w:type="spellEnd"/>
      <w:r w:rsidRPr="00C41FC6">
        <w:rPr>
          <w:rFonts w:ascii="Book Antiqua" w:hAnsi="Book Antiqua"/>
          <w:lang w:val="en-US"/>
        </w:rPr>
        <w:t xml:space="preserve"> </w:t>
      </w:r>
      <w:proofErr w:type="spellStart"/>
      <w:r w:rsidRPr="00C41FC6">
        <w:rPr>
          <w:rFonts w:ascii="Book Antiqua" w:hAnsi="Book Antiqua"/>
        </w:rPr>
        <w:t>berbuat</w:t>
      </w:r>
      <w:proofErr w:type="spellEnd"/>
      <w:r w:rsidRPr="00C41FC6">
        <w:rPr>
          <w:rFonts w:ascii="Book Antiqua" w:hAnsi="Book Antiqua"/>
        </w:rPr>
        <w:t xml:space="preserve"> </w:t>
      </w:r>
      <w:proofErr w:type="spellStart"/>
      <w:r w:rsidRPr="00C41FC6">
        <w:rPr>
          <w:rFonts w:ascii="Book Antiqua" w:hAnsi="Book Antiqua"/>
        </w:rPr>
        <w:t>kebajikan</w:t>
      </w:r>
      <w:proofErr w:type="spellEnd"/>
      <w:r w:rsidRPr="00C41FC6">
        <w:rPr>
          <w:rFonts w:ascii="Book Antiqua" w:hAnsi="Book Antiqua"/>
        </w:rPr>
        <w:t xml:space="preserve"> </w:t>
      </w:r>
      <w:r w:rsidRPr="00C41FC6">
        <w:rPr>
          <w:rFonts w:ascii="Book Antiqua" w:hAnsi="Book Antiqua"/>
          <w:lang w:val="en-US"/>
        </w:rPr>
        <w:t>yang</w:t>
      </w:r>
      <w:r w:rsidRPr="00C41FC6">
        <w:rPr>
          <w:rFonts w:ascii="Book Antiqua" w:hAnsi="Book Antiqua"/>
        </w:rPr>
        <w:t xml:space="preserve"> </w:t>
      </w:r>
      <w:proofErr w:type="spellStart"/>
      <w:r w:rsidRPr="00C41FC6">
        <w:rPr>
          <w:rFonts w:ascii="Book Antiqua" w:hAnsi="Book Antiqua"/>
        </w:rPr>
        <w:t>dimanfaatkan</w:t>
      </w:r>
      <w:proofErr w:type="spellEnd"/>
      <w:r w:rsidRPr="00C41FC6">
        <w:rPr>
          <w:rFonts w:ascii="Book Antiqua" w:hAnsi="Book Antiqua"/>
        </w:rPr>
        <w:t xml:space="preserve"> </w:t>
      </w:r>
      <w:proofErr w:type="spellStart"/>
      <w:r w:rsidRPr="00C41FC6">
        <w:rPr>
          <w:rFonts w:ascii="Book Antiqua" w:hAnsi="Book Antiqua"/>
        </w:rPr>
        <w:t>untuk</w:t>
      </w:r>
      <w:proofErr w:type="spellEnd"/>
      <w:r w:rsidRPr="00C41FC6">
        <w:rPr>
          <w:rFonts w:ascii="Book Antiqua" w:hAnsi="Book Antiqua"/>
        </w:rPr>
        <w:t xml:space="preserve"> </w:t>
      </w:r>
      <w:proofErr w:type="spellStart"/>
      <w:r w:rsidRPr="00C41FC6">
        <w:rPr>
          <w:rFonts w:ascii="Book Antiqua" w:hAnsi="Book Antiqua"/>
        </w:rPr>
        <w:t>berjuang</w:t>
      </w:r>
      <w:proofErr w:type="spellEnd"/>
      <w:r w:rsidRPr="00C41FC6">
        <w:rPr>
          <w:rFonts w:ascii="Book Antiqua" w:hAnsi="Book Antiqua"/>
        </w:rPr>
        <w:t xml:space="preserve"> di </w:t>
      </w:r>
      <w:proofErr w:type="spellStart"/>
      <w:r w:rsidRPr="00C41FC6">
        <w:rPr>
          <w:rFonts w:ascii="Book Antiqua" w:hAnsi="Book Antiqua"/>
        </w:rPr>
        <w:t>jalan</w:t>
      </w:r>
      <w:proofErr w:type="spellEnd"/>
      <w:r w:rsidRPr="00C41FC6">
        <w:rPr>
          <w:rFonts w:ascii="Book Antiqua" w:hAnsi="Book Antiqua"/>
        </w:rPr>
        <w:t xml:space="preserve"> Allah. Ada</w:t>
      </w:r>
      <w:r w:rsidRPr="00C41FC6">
        <w:rPr>
          <w:rFonts w:ascii="Book Antiqua" w:hAnsi="Book Antiqua"/>
          <w:lang w:val="en-US"/>
        </w:rPr>
        <w:t xml:space="preserve">pun </w:t>
      </w:r>
      <w:proofErr w:type="spellStart"/>
      <w:r w:rsidRPr="00C41FC6">
        <w:rPr>
          <w:rFonts w:ascii="Book Antiqua" w:hAnsi="Book Antiqua"/>
        </w:rPr>
        <w:t>pengelola</w:t>
      </w:r>
      <w:proofErr w:type="spellEnd"/>
      <w:r w:rsidRPr="00C41FC6">
        <w:rPr>
          <w:rFonts w:ascii="Book Antiqua" w:hAnsi="Book Antiqua"/>
        </w:rPr>
        <w:t xml:space="preserve"> zakat</w:t>
      </w:r>
      <w:r w:rsidRPr="00C41FC6">
        <w:rPr>
          <w:rFonts w:ascii="Book Antiqua" w:hAnsi="Book Antiqua"/>
          <w:lang w:val="en-US"/>
        </w:rPr>
        <w:t xml:space="preserve"> </w:t>
      </w:r>
      <w:proofErr w:type="spellStart"/>
      <w:r w:rsidRPr="00C41FC6">
        <w:rPr>
          <w:rFonts w:ascii="Book Antiqua" w:hAnsi="Book Antiqua"/>
        </w:rPr>
        <w:t>diharapkan</w:t>
      </w:r>
      <w:proofErr w:type="spellEnd"/>
      <w:r w:rsidRPr="00C41FC6">
        <w:rPr>
          <w:rFonts w:ascii="Book Antiqua" w:hAnsi="Book Antiqua"/>
        </w:rPr>
        <w:t xml:space="preserve"> </w:t>
      </w:r>
      <w:proofErr w:type="spellStart"/>
      <w:r w:rsidRPr="00C41FC6">
        <w:rPr>
          <w:rFonts w:ascii="Book Antiqua" w:hAnsi="Book Antiqua"/>
        </w:rPr>
        <w:t>mampu</w:t>
      </w:r>
      <w:proofErr w:type="spellEnd"/>
      <w:r w:rsidRPr="00C41FC6">
        <w:rPr>
          <w:rFonts w:ascii="Book Antiqua" w:hAnsi="Book Antiqua"/>
        </w:rPr>
        <w:t xml:space="preserve"> </w:t>
      </w:r>
      <w:proofErr w:type="spellStart"/>
      <w:r w:rsidRPr="00C41FC6">
        <w:rPr>
          <w:rFonts w:ascii="Book Antiqua" w:hAnsi="Book Antiqua"/>
        </w:rPr>
        <w:t>mengolah</w:t>
      </w:r>
      <w:proofErr w:type="spellEnd"/>
      <w:r w:rsidRPr="00C41FC6">
        <w:rPr>
          <w:rFonts w:ascii="Book Antiqua" w:hAnsi="Book Antiqua"/>
        </w:rPr>
        <w:t xml:space="preserve"> zakat</w:t>
      </w:r>
      <w:r w:rsidRPr="00C41FC6">
        <w:rPr>
          <w:rFonts w:ascii="Book Antiqua" w:hAnsi="Book Antiqua"/>
          <w:lang w:val="en-US"/>
        </w:rPr>
        <w:t xml:space="preserve"> </w:t>
      </w:r>
      <w:proofErr w:type="spellStart"/>
      <w:r w:rsidRPr="00C41FC6">
        <w:rPr>
          <w:rFonts w:ascii="Book Antiqua" w:hAnsi="Book Antiqua"/>
        </w:rPr>
        <w:t>lebih</w:t>
      </w:r>
      <w:proofErr w:type="spellEnd"/>
      <w:r w:rsidRPr="00C41FC6">
        <w:rPr>
          <w:rFonts w:ascii="Book Antiqua" w:hAnsi="Book Antiqua"/>
        </w:rPr>
        <w:t xml:space="preserve"> </w:t>
      </w:r>
      <w:proofErr w:type="spellStart"/>
      <w:r w:rsidRPr="00C41FC6">
        <w:rPr>
          <w:rFonts w:ascii="Book Antiqua" w:hAnsi="Book Antiqua"/>
        </w:rPr>
        <w:t>baik</w:t>
      </w:r>
      <w:proofErr w:type="spellEnd"/>
      <w:r w:rsidRPr="00C41FC6">
        <w:rPr>
          <w:rFonts w:ascii="Book Antiqua" w:hAnsi="Book Antiqua"/>
        </w:rPr>
        <w:t xml:space="preserve"> </w:t>
      </w:r>
      <w:proofErr w:type="spellStart"/>
      <w:r w:rsidRPr="00C41FC6">
        <w:rPr>
          <w:rFonts w:ascii="Book Antiqua" w:hAnsi="Book Antiqua"/>
        </w:rPr>
        <w:t>dalam</w:t>
      </w:r>
      <w:proofErr w:type="spellEnd"/>
      <w:r w:rsidRPr="00C41FC6">
        <w:rPr>
          <w:rFonts w:ascii="Book Antiqua" w:hAnsi="Book Antiqua"/>
        </w:rPr>
        <w:t xml:space="preserve"> </w:t>
      </w:r>
      <w:proofErr w:type="spellStart"/>
      <w:r w:rsidRPr="00C41FC6">
        <w:rPr>
          <w:rFonts w:ascii="Book Antiqua" w:hAnsi="Book Antiqua"/>
        </w:rPr>
        <w:t>mendistribusikan</w:t>
      </w:r>
      <w:proofErr w:type="spellEnd"/>
      <w:r w:rsidRPr="00C41FC6">
        <w:rPr>
          <w:rFonts w:ascii="Book Antiqua" w:hAnsi="Book Antiqua"/>
        </w:rPr>
        <w:t xml:space="preserve"> zakat </w:t>
      </w:r>
      <w:proofErr w:type="spellStart"/>
      <w:r w:rsidRPr="00C41FC6">
        <w:rPr>
          <w:rFonts w:ascii="Book Antiqua" w:hAnsi="Book Antiqua"/>
        </w:rPr>
        <w:t>kepada</w:t>
      </w:r>
      <w:proofErr w:type="spellEnd"/>
      <w:r w:rsidRPr="00C41FC6">
        <w:rPr>
          <w:rFonts w:ascii="Book Antiqua" w:hAnsi="Book Antiqua"/>
          <w:lang w:val="en-US"/>
        </w:rPr>
        <w:t xml:space="preserve"> orang</w:t>
      </w:r>
      <w:r w:rsidRPr="00C41FC6">
        <w:rPr>
          <w:rFonts w:ascii="Book Antiqua" w:hAnsi="Book Antiqua"/>
        </w:rPr>
        <w:t xml:space="preserve"> yang </w:t>
      </w:r>
      <w:proofErr w:type="spellStart"/>
      <w:r w:rsidRPr="00C41FC6">
        <w:rPr>
          <w:rFonts w:ascii="Book Antiqua" w:hAnsi="Book Antiqua"/>
        </w:rPr>
        <w:t>lebih</w:t>
      </w:r>
      <w:proofErr w:type="spellEnd"/>
      <w:r w:rsidRPr="00C41FC6">
        <w:rPr>
          <w:rFonts w:ascii="Book Antiqua" w:hAnsi="Book Antiqua"/>
          <w:lang w:val="en-US"/>
        </w:rPr>
        <w:t xml:space="preserve"> </w:t>
      </w:r>
      <w:proofErr w:type="spellStart"/>
      <w:r w:rsidRPr="00C41FC6">
        <w:rPr>
          <w:rFonts w:ascii="Book Antiqua" w:hAnsi="Book Antiqua"/>
        </w:rPr>
        <w:t>berhak</w:t>
      </w:r>
      <w:proofErr w:type="spellEnd"/>
      <w:r w:rsidRPr="00C41FC6">
        <w:rPr>
          <w:rFonts w:ascii="Book Antiqua" w:hAnsi="Book Antiqua"/>
        </w:rPr>
        <w:t xml:space="preserve"> </w:t>
      </w:r>
      <w:proofErr w:type="spellStart"/>
      <w:r w:rsidRPr="00C41FC6">
        <w:rPr>
          <w:rFonts w:ascii="Book Antiqua" w:hAnsi="Book Antiqua"/>
        </w:rPr>
        <w:t>untuk</w:t>
      </w:r>
      <w:proofErr w:type="spellEnd"/>
      <w:r w:rsidRPr="00C41FC6">
        <w:rPr>
          <w:rFonts w:ascii="Book Antiqua" w:hAnsi="Book Antiqua"/>
        </w:rPr>
        <w:t xml:space="preserve"> </w:t>
      </w:r>
      <w:proofErr w:type="spellStart"/>
      <w:r w:rsidRPr="00C41FC6">
        <w:rPr>
          <w:rFonts w:ascii="Book Antiqua" w:hAnsi="Book Antiqua"/>
        </w:rPr>
        <w:t>menerimany</w:t>
      </w:r>
      <w:proofErr w:type="spellEnd"/>
      <w:r w:rsidRPr="00C41FC6">
        <w:rPr>
          <w:rFonts w:ascii="Book Antiqua" w:hAnsi="Book Antiqua"/>
          <w:lang w:val="en-US"/>
        </w:rPr>
        <w:t>a.</w:t>
      </w:r>
      <w:r w:rsidRPr="00C41FC6">
        <w:rPr>
          <w:rFonts w:ascii="Book Antiqua" w:hAnsi="Book Antiqua"/>
        </w:rPr>
        <w:t xml:space="preserve"> </w:t>
      </w:r>
      <w:proofErr w:type="spellStart"/>
      <w:r w:rsidRPr="00C41FC6">
        <w:rPr>
          <w:rFonts w:ascii="Book Antiqua" w:hAnsi="Book Antiqua"/>
          <w:lang w:val="en-US"/>
        </w:rPr>
        <w:t>Kepercayaan</w:t>
      </w:r>
      <w:proofErr w:type="spellEnd"/>
      <w:r w:rsidRPr="00C41FC6">
        <w:rPr>
          <w:rFonts w:ascii="Book Antiqua" w:hAnsi="Book Antiqua"/>
          <w:lang w:val="en-US"/>
        </w:rPr>
        <w:t xml:space="preserve"> </w:t>
      </w:r>
      <w:proofErr w:type="spellStart"/>
      <w:r w:rsidRPr="00C41FC6">
        <w:rPr>
          <w:rFonts w:ascii="Book Antiqua" w:hAnsi="Book Antiqua"/>
          <w:lang w:val="en-US"/>
        </w:rPr>
        <w:t>terjadi</w:t>
      </w:r>
      <w:proofErr w:type="spellEnd"/>
      <w:r w:rsidRPr="00C41FC6">
        <w:rPr>
          <w:rFonts w:ascii="Book Antiqua" w:hAnsi="Book Antiqua"/>
          <w:lang w:val="en-US"/>
        </w:rPr>
        <w:t xml:space="preserve"> </w:t>
      </w:r>
      <w:proofErr w:type="spellStart"/>
      <w:r w:rsidRPr="00C41FC6">
        <w:rPr>
          <w:rFonts w:ascii="Book Antiqua" w:hAnsi="Book Antiqua"/>
          <w:lang w:val="en-US"/>
        </w:rPr>
        <w:t>jika</w:t>
      </w:r>
      <w:proofErr w:type="spellEnd"/>
      <w:r w:rsidRPr="00C41FC6">
        <w:rPr>
          <w:rFonts w:ascii="Book Antiqua" w:hAnsi="Book Antiqua"/>
          <w:lang w:val="en-US"/>
        </w:rPr>
        <w:t xml:space="preserve"> </w:t>
      </w:r>
      <w:proofErr w:type="spellStart"/>
      <w:r w:rsidRPr="00C41FC6">
        <w:rPr>
          <w:rFonts w:ascii="Book Antiqua" w:hAnsi="Book Antiqua"/>
          <w:lang w:val="en-US"/>
        </w:rPr>
        <w:t>pengelola</w:t>
      </w:r>
      <w:proofErr w:type="spellEnd"/>
      <w:r w:rsidRPr="00C41FC6">
        <w:rPr>
          <w:rFonts w:ascii="Book Antiqua" w:hAnsi="Book Antiqua"/>
          <w:lang w:val="en-US"/>
        </w:rPr>
        <w:t xml:space="preserve"> zakat </w:t>
      </w:r>
      <w:proofErr w:type="spellStart"/>
      <w:r w:rsidRPr="00C41FC6">
        <w:rPr>
          <w:rFonts w:ascii="Book Antiqua" w:hAnsi="Book Antiqua"/>
          <w:lang w:val="en-US"/>
        </w:rPr>
        <w:t>mampu</w:t>
      </w:r>
      <w:proofErr w:type="spellEnd"/>
      <w:r w:rsidRPr="00C41FC6">
        <w:rPr>
          <w:rFonts w:ascii="Book Antiqua" w:hAnsi="Book Antiqua"/>
          <w:lang w:val="en-US"/>
        </w:rPr>
        <w:t xml:space="preserve"> </w:t>
      </w:r>
      <w:proofErr w:type="spellStart"/>
      <w:r w:rsidRPr="00C41FC6">
        <w:rPr>
          <w:rFonts w:ascii="Book Antiqua" w:hAnsi="Book Antiqua"/>
          <w:lang w:val="en-US"/>
        </w:rPr>
        <w:t>menyalurkan</w:t>
      </w:r>
      <w:proofErr w:type="spellEnd"/>
      <w:r w:rsidRPr="00C41FC6">
        <w:rPr>
          <w:rFonts w:ascii="Book Antiqua" w:hAnsi="Book Antiqua"/>
          <w:lang w:val="en-US"/>
        </w:rPr>
        <w:t xml:space="preserve"> zakat </w:t>
      </w:r>
      <w:proofErr w:type="spellStart"/>
      <w:r w:rsidRPr="00C41FC6">
        <w:rPr>
          <w:rFonts w:ascii="Book Antiqua" w:hAnsi="Book Antiqua"/>
          <w:lang w:val="en-US"/>
        </w:rPr>
        <w:t>secara</w:t>
      </w:r>
      <w:proofErr w:type="spellEnd"/>
      <w:r w:rsidRPr="00C41FC6">
        <w:rPr>
          <w:rFonts w:ascii="Book Antiqua" w:hAnsi="Book Antiqua"/>
          <w:lang w:val="en-US"/>
        </w:rPr>
        <w:t xml:space="preserve"> </w:t>
      </w:r>
      <w:proofErr w:type="spellStart"/>
      <w:r w:rsidRPr="00C41FC6">
        <w:rPr>
          <w:rFonts w:ascii="Book Antiqua" w:hAnsi="Book Antiqua"/>
          <w:lang w:val="en-US"/>
        </w:rPr>
        <w:t>transparan</w:t>
      </w:r>
      <w:proofErr w:type="spellEnd"/>
      <w:r w:rsidRPr="00C41FC6">
        <w:rPr>
          <w:rFonts w:ascii="Book Antiqua" w:hAnsi="Book Antiqua"/>
          <w:lang w:val="en-US"/>
        </w:rPr>
        <w:t xml:space="preserve"> </w:t>
      </w:r>
      <w:proofErr w:type="spellStart"/>
      <w:r w:rsidRPr="00C41FC6">
        <w:rPr>
          <w:rFonts w:ascii="Book Antiqua" w:hAnsi="Book Antiqua"/>
          <w:lang w:val="en-US"/>
        </w:rPr>
        <w:t>dan</w:t>
      </w:r>
      <w:proofErr w:type="spellEnd"/>
      <w:r w:rsidRPr="00C41FC6">
        <w:rPr>
          <w:rFonts w:ascii="Book Antiqua" w:hAnsi="Book Antiqua"/>
          <w:lang w:val="en-US"/>
        </w:rPr>
        <w:t xml:space="preserve"> </w:t>
      </w:r>
      <w:proofErr w:type="spellStart"/>
      <w:r w:rsidRPr="00C41FC6">
        <w:rPr>
          <w:rFonts w:ascii="Book Antiqua" w:hAnsi="Book Antiqua"/>
          <w:lang w:val="en-US"/>
        </w:rPr>
        <w:t>menunjukan</w:t>
      </w:r>
      <w:proofErr w:type="spellEnd"/>
      <w:r w:rsidRPr="00C41FC6">
        <w:rPr>
          <w:rFonts w:ascii="Book Antiqua" w:hAnsi="Book Antiqua"/>
          <w:lang w:val="en-US"/>
        </w:rPr>
        <w:t xml:space="preserve"> </w:t>
      </w:r>
      <w:proofErr w:type="spellStart"/>
      <w:r w:rsidRPr="00C41FC6">
        <w:rPr>
          <w:rFonts w:ascii="Book Antiqua" w:hAnsi="Book Antiqua"/>
          <w:lang w:val="en-US"/>
        </w:rPr>
        <w:t>kinerjanya</w:t>
      </w:r>
      <w:proofErr w:type="spellEnd"/>
      <w:r w:rsidRPr="00C41FC6">
        <w:rPr>
          <w:rFonts w:ascii="Book Antiqua" w:hAnsi="Book Antiqua"/>
          <w:lang w:val="en-US"/>
        </w:rPr>
        <w:t xml:space="preserve"> yang </w:t>
      </w:r>
      <w:proofErr w:type="spellStart"/>
      <w:r w:rsidRPr="00C41FC6">
        <w:rPr>
          <w:rFonts w:ascii="Book Antiqua" w:hAnsi="Book Antiqua"/>
          <w:lang w:val="en-US"/>
        </w:rPr>
        <w:t>baik</w:t>
      </w:r>
      <w:proofErr w:type="spellEnd"/>
      <w:r w:rsidRPr="00C41FC6">
        <w:rPr>
          <w:rFonts w:ascii="Book Antiqua" w:hAnsi="Book Antiqua"/>
          <w:lang w:val="en-US"/>
        </w:rPr>
        <w:t xml:space="preserve"> </w:t>
      </w:r>
      <w:proofErr w:type="spellStart"/>
      <w:r w:rsidRPr="00C41FC6">
        <w:rPr>
          <w:rFonts w:ascii="Book Antiqua" w:hAnsi="Book Antiqua"/>
          <w:lang w:val="en-US"/>
        </w:rPr>
        <w:t>dan</w:t>
      </w:r>
      <w:proofErr w:type="spellEnd"/>
      <w:r w:rsidRPr="00C41FC6">
        <w:rPr>
          <w:rFonts w:ascii="Book Antiqua" w:hAnsi="Book Antiqua"/>
          <w:lang w:val="en-US"/>
        </w:rPr>
        <w:t xml:space="preserve"> </w:t>
      </w:r>
      <w:proofErr w:type="spellStart"/>
      <w:r w:rsidRPr="00C41FC6">
        <w:rPr>
          <w:rFonts w:ascii="Book Antiqua" w:hAnsi="Book Antiqua"/>
          <w:lang w:val="en-US"/>
        </w:rPr>
        <w:t>membuktikan</w:t>
      </w:r>
      <w:proofErr w:type="spellEnd"/>
      <w:r w:rsidRPr="00C41FC6">
        <w:rPr>
          <w:rFonts w:ascii="Book Antiqua" w:hAnsi="Book Antiqua"/>
          <w:lang w:val="en-US"/>
        </w:rPr>
        <w:t xml:space="preserve"> </w:t>
      </w:r>
      <w:proofErr w:type="spellStart"/>
      <w:r w:rsidRPr="00C41FC6">
        <w:rPr>
          <w:rFonts w:ascii="Book Antiqua" w:hAnsi="Book Antiqua"/>
          <w:lang w:val="en-US"/>
        </w:rPr>
        <w:t>kejujurannya</w:t>
      </w:r>
      <w:proofErr w:type="spellEnd"/>
      <w:r w:rsidRPr="00C41FC6">
        <w:rPr>
          <w:rFonts w:ascii="Book Antiqua" w:hAnsi="Book Antiqua"/>
          <w:lang w:val="en-US"/>
        </w:rPr>
        <w:t xml:space="preserve"> </w:t>
      </w:r>
      <w:proofErr w:type="spellStart"/>
      <w:r w:rsidRPr="00C41FC6">
        <w:rPr>
          <w:rFonts w:ascii="Book Antiqua" w:hAnsi="Book Antiqua"/>
          <w:lang w:val="en-US"/>
        </w:rPr>
        <w:t>dalam</w:t>
      </w:r>
      <w:proofErr w:type="spellEnd"/>
      <w:r w:rsidRPr="00C41FC6">
        <w:rPr>
          <w:rFonts w:ascii="Book Antiqua" w:hAnsi="Book Antiqua"/>
          <w:lang w:val="en-US"/>
        </w:rPr>
        <w:t xml:space="preserve"> </w:t>
      </w:r>
      <w:proofErr w:type="spellStart"/>
      <w:r w:rsidRPr="00C41FC6">
        <w:rPr>
          <w:rFonts w:ascii="Book Antiqua" w:hAnsi="Book Antiqua"/>
          <w:lang w:val="en-US"/>
        </w:rPr>
        <w:t>pengelola</w:t>
      </w:r>
      <w:proofErr w:type="spellEnd"/>
      <w:r w:rsidRPr="00C41FC6">
        <w:rPr>
          <w:rFonts w:ascii="Book Antiqua" w:hAnsi="Book Antiqua"/>
          <w:lang w:val="en-US"/>
        </w:rPr>
        <w:t xml:space="preserve"> </w:t>
      </w:r>
      <w:proofErr w:type="spellStart"/>
      <w:r w:rsidRPr="00C41FC6">
        <w:rPr>
          <w:rFonts w:ascii="Book Antiqua" w:hAnsi="Book Antiqua"/>
          <w:lang w:val="en-US"/>
        </w:rPr>
        <w:t>dan</w:t>
      </w:r>
      <w:proofErr w:type="spellEnd"/>
      <w:r w:rsidRPr="00C41FC6">
        <w:rPr>
          <w:rFonts w:ascii="Book Antiqua" w:hAnsi="Book Antiqua"/>
          <w:lang w:val="en-US"/>
        </w:rPr>
        <w:t xml:space="preserve"> </w:t>
      </w:r>
      <w:proofErr w:type="spellStart"/>
      <w:r w:rsidRPr="00C41FC6">
        <w:rPr>
          <w:rFonts w:ascii="Book Antiqua" w:hAnsi="Book Antiqua"/>
          <w:lang w:val="en-US"/>
        </w:rPr>
        <w:t>profesional</w:t>
      </w:r>
      <w:proofErr w:type="spellEnd"/>
      <w:r w:rsidRPr="00C41FC6">
        <w:rPr>
          <w:rFonts w:ascii="Book Antiqua" w:hAnsi="Book Antiqua"/>
          <w:lang w:val="en-US"/>
        </w:rPr>
        <w:t xml:space="preserve"> </w:t>
      </w:r>
      <w:proofErr w:type="spellStart"/>
      <w:r w:rsidRPr="00C41FC6">
        <w:rPr>
          <w:rFonts w:ascii="Book Antiqua" w:hAnsi="Book Antiqua"/>
          <w:lang w:val="en-US"/>
        </w:rPr>
        <w:t>penyaluran</w:t>
      </w:r>
      <w:proofErr w:type="spellEnd"/>
      <w:r w:rsidRPr="00C41FC6">
        <w:rPr>
          <w:rFonts w:ascii="Book Antiqua" w:hAnsi="Book Antiqua"/>
          <w:lang w:val="en-US"/>
        </w:rPr>
        <w:t xml:space="preserve"> zakat, </w:t>
      </w:r>
      <w:proofErr w:type="spellStart"/>
      <w:r w:rsidRPr="00C41FC6">
        <w:rPr>
          <w:rFonts w:ascii="Book Antiqua" w:hAnsi="Book Antiqua"/>
          <w:lang w:val="en-US"/>
        </w:rPr>
        <w:t>sehingga</w:t>
      </w:r>
      <w:proofErr w:type="spellEnd"/>
      <w:r w:rsidRPr="00C41FC6">
        <w:rPr>
          <w:rFonts w:ascii="Book Antiqua" w:hAnsi="Book Antiqua"/>
          <w:lang w:val="en-US"/>
        </w:rPr>
        <w:t xml:space="preserve"> </w:t>
      </w:r>
      <w:proofErr w:type="spellStart"/>
      <w:r w:rsidRPr="00C41FC6">
        <w:rPr>
          <w:rFonts w:ascii="Book Antiqua" w:hAnsi="Book Antiqua"/>
          <w:i/>
          <w:iCs/>
          <w:lang w:val="en-US"/>
        </w:rPr>
        <w:t>muzakki</w:t>
      </w:r>
      <w:proofErr w:type="spellEnd"/>
      <w:r w:rsidRPr="00C41FC6">
        <w:rPr>
          <w:rFonts w:ascii="Book Antiqua" w:hAnsi="Book Antiqua"/>
          <w:lang w:val="en-US"/>
        </w:rPr>
        <w:t xml:space="preserve"> </w:t>
      </w:r>
      <w:proofErr w:type="spellStart"/>
      <w:r w:rsidRPr="00C41FC6">
        <w:rPr>
          <w:rFonts w:ascii="Book Antiqua" w:hAnsi="Book Antiqua"/>
          <w:lang w:val="en-US"/>
        </w:rPr>
        <w:t>percaya</w:t>
      </w:r>
      <w:proofErr w:type="spellEnd"/>
      <w:r w:rsidRPr="00C41FC6">
        <w:rPr>
          <w:rFonts w:ascii="Book Antiqua" w:hAnsi="Book Antiqua"/>
          <w:lang w:val="en-US"/>
        </w:rPr>
        <w:t xml:space="preserve"> </w:t>
      </w:r>
      <w:proofErr w:type="spellStart"/>
      <w:r w:rsidRPr="00C41FC6">
        <w:rPr>
          <w:rFonts w:ascii="Book Antiqua" w:hAnsi="Book Antiqua"/>
          <w:lang w:val="en-US"/>
        </w:rPr>
        <w:t>untuk</w:t>
      </w:r>
      <w:proofErr w:type="spellEnd"/>
      <w:r w:rsidRPr="00C41FC6">
        <w:rPr>
          <w:rFonts w:ascii="Book Antiqua" w:hAnsi="Book Antiqua"/>
          <w:lang w:val="en-US"/>
        </w:rPr>
        <w:t xml:space="preserve"> </w:t>
      </w:r>
      <w:proofErr w:type="spellStart"/>
      <w:r w:rsidRPr="00C41FC6">
        <w:rPr>
          <w:rFonts w:ascii="Book Antiqua" w:hAnsi="Book Antiqua"/>
          <w:lang w:val="en-US"/>
        </w:rPr>
        <w:t>menyalurkan</w:t>
      </w:r>
      <w:proofErr w:type="spellEnd"/>
      <w:r w:rsidRPr="00C41FC6">
        <w:rPr>
          <w:rFonts w:ascii="Book Antiqua" w:hAnsi="Book Antiqua"/>
          <w:lang w:val="en-US"/>
        </w:rPr>
        <w:t xml:space="preserve"> </w:t>
      </w:r>
      <w:proofErr w:type="spellStart"/>
      <w:r w:rsidRPr="00C41FC6">
        <w:rPr>
          <w:rFonts w:ascii="Book Antiqua" w:hAnsi="Book Antiqua"/>
          <w:lang w:val="en-US"/>
        </w:rPr>
        <w:t>zakatnya</w:t>
      </w:r>
      <w:proofErr w:type="spellEnd"/>
      <w:r w:rsidRPr="00C41FC6">
        <w:rPr>
          <w:rFonts w:ascii="Book Antiqua" w:hAnsi="Book Antiqua"/>
          <w:lang w:val="en-US"/>
        </w:rPr>
        <w:t xml:space="preserve"> </w:t>
      </w:r>
      <w:proofErr w:type="spellStart"/>
      <w:r w:rsidRPr="00C41FC6">
        <w:rPr>
          <w:rFonts w:ascii="Book Antiqua" w:hAnsi="Book Antiqua"/>
          <w:lang w:val="en-US"/>
        </w:rPr>
        <w:t>kelembaga</w:t>
      </w:r>
      <w:proofErr w:type="spellEnd"/>
      <w:r w:rsidRPr="00C41FC6">
        <w:rPr>
          <w:rFonts w:ascii="Book Antiqua" w:hAnsi="Book Antiqua"/>
          <w:lang w:val="en-US"/>
        </w:rPr>
        <w:t xml:space="preserve"> </w:t>
      </w:r>
      <w:proofErr w:type="spellStart"/>
      <w:r w:rsidRPr="00C41FC6">
        <w:rPr>
          <w:rFonts w:ascii="Book Antiqua" w:hAnsi="Book Antiqua"/>
          <w:lang w:val="en-US"/>
        </w:rPr>
        <w:t>tersebut</w:t>
      </w:r>
      <w:proofErr w:type="spellEnd"/>
      <w:r w:rsidR="00C41FC6">
        <w:rPr>
          <w:rFonts w:ascii="Book Antiqua" w:hAnsi="Book Antiqua"/>
          <w:lang w:val="en-US"/>
        </w:rPr>
        <w:t xml:space="preserve"> </w:t>
      </w:r>
      <w:r w:rsidR="00C41FC6">
        <w:rPr>
          <w:rFonts w:ascii="Book Antiqua" w:hAnsi="Book Antiqua"/>
          <w:lang w:val="en-US"/>
        </w:rPr>
        <w:fldChar w:fldCharType="begin" w:fldLock="1"/>
      </w:r>
      <w:r w:rsidR="00C41FC6">
        <w:rPr>
          <w:rFonts w:ascii="Book Antiqua" w:hAnsi="Book Antiqua"/>
          <w:lang w:val="en-US"/>
        </w:rPr>
        <w:instrText>ADDIN CSL_CITATION {"citationItems":[{"id":"ITEM-1","itemData":{"author":[{"dropping-particle":"","family":"Satrio","given":"Eka","non-dropping-particle":"","parse-names":false,"suffix":""},{"dropping-particle":"","family":"Siswantoro","given":"Dodik","non-dropping-particle":"","parse-names":false,"suffix":""}],"container-title":"Simposium Nasional Akuntansi XIX","id":"ITEM-1","issue":"4","issued":{"date-parts":[["2016"]]},"page":"308-315","title":"Analisis faktor pendapatan, kepercayaan dan religiusitas dalam mempengaruhi minat muzakki untuk membayar zakat penghasilan melalui lembaga amil zakat","type":"article-journal","volume":"1"},"uris":["http://www.mendeley.com/documents/?uuid=a46a2e65-cb84-4000-90b0-518d96d3fc1b"]}],"mendeley":{"formattedCitation":"(Satrio &amp; Siswantoro, 2016)","plainTextFormattedCitation":"(Satrio &amp; Siswantoro, 2016)","previouslyFormattedCitation":"(Satrio &amp; Siswantoro, 2016)"},"properties":{"noteIndex":0},"schema":"https://github.com/citation-style-language/schema/raw/master/csl-citation.json"}</w:instrText>
      </w:r>
      <w:r w:rsidR="00C41FC6">
        <w:rPr>
          <w:rFonts w:ascii="Book Antiqua" w:hAnsi="Book Antiqua"/>
          <w:lang w:val="en-US"/>
        </w:rPr>
        <w:fldChar w:fldCharType="separate"/>
      </w:r>
      <w:r w:rsidR="00C41FC6" w:rsidRPr="00C41FC6">
        <w:rPr>
          <w:rFonts w:ascii="Book Antiqua" w:hAnsi="Book Antiqua"/>
          <w:noProof/>
          <w:lang w:val="en-US"/>
        </w:rPr>
        <w:t>(Satrio &amp; Siswantoro, 2016)</w:t>
      </w:r>
      <w:r w:rsidR="00C41FC6">
        <w:rPr>
          <w:rFonts w:ascii="Book Antiqua" w:hAnsi="Book Antiqua"/>
          <w:lang w:val="en-US"/>
        </w:rPr>
        <w:fldChar w:fldCharType="end"/>
      </w:r>
      <w:r w:rsidR="00C41FC6">
        <w:rPr>
          <w:rFonts w:ascii="Book Antiqua" w:hAnsi="Book Antiqua"/>
          <w:lang w:val="en-US"/>
        </w:rPr>
        <w:t>.</w:t>
      </w:r>
    </w:p>
    <w:p w14:paraId="66E0733D" w14:textId="129140F6" w:rsidR="007C41C5" w:rsidRPr="00C41FC6" w:rsidRDefault="006D57D4" w:rsidP="00A96199">
      <w:pPr>
        <w:pBdr>
          <w:top w:val="nil"/>
          <w:left w:val="nil"/>
          <w:bottom w:val="nil"/>
          <w:right w:val="nil"/>
          <w:between w:val="nil"/>
        </w:pBdr>
        <w:spacing w:after="0" w:line="240" w:lineRule="auto"/>
        <w:ind w:firstLine="567"/>
        <w:jc w:val="both"/>
        <w:rPr>
          <w:rFonts w:ascii="Book Antiqua" w:hAnsi="Book Antiqua" w:cs="Book Antiqua"/>
          <w:sz w:val="24"/>
          <w:szCs w:val="24"/>
          <w:lang w:val="en-US"/>
        </w:rPr>
      </w:pPr>
      <w:r w:rsidRPr="00C41FC6">
        <w:rPr>
          <w:rFonts w:ascii="Book Antiqua" w:hAnsi="Book Antiqua"/>
          <w:sz w:val="24"/>
          <w:szCs w:val="24"/>
        </w:rPr>
        <w:t xml:space="preserve">  </w:t>
      </w:r>
    </w:p>
    <w:p w14:paraId="69A8AA00" w14:textId="211BA9E4" w:rsidR="0092299A" w:rsidRPr="00C41FC6" w:rsidRDefault="0092299A" w:rsidP="0092299A">
      <w:pPr>
        <w:spacing w:after="0" w:line="240" w:lineRule="auto"/>
        <w:jc w:val="both"/>
        <w:rPr>
          <w:rFonts w:ascii="Book Antiqua" w:hAnsi="Book Antiqua" w:cs="Book Antiqua"/>
          <w:b/>
          <w:sz w:val="24"/>
          <w:szCs w:val="24"/>
          <w:lang w:val="en-US"/>
        </w:rPr>
      </w:pPr>
      <w:proofErr w:type="spellStart"/>
      <w:r w:rsidRPr="00C41FC6">
        <w:rPr>
          <w:rFonts w:ascii="Book Antiqua" w:hAnsi="Book Antiqua" w:cs="Book Antiqua"/>
          <w:b/>
          <w:sz w:val="24"/>
          <w:szCs w:val="24"/>
          <w:lang w:val="en-US"/>
        </w:rPr>
        <w:t>Metode</w:t>
      </w:r>
      <w:proofErr w:type="spellEnd"/>
    </w:p>
    <w:p w14:paraId="4627BB98" w14:textId="6C6D6AC2" w:rsidR="00C41FC6" w:rsidRDefault="00980EF6" w:rsidP="00C41FC6">
      <w:pPr>
        <w:autoSpaceDE w:val="0"/>
        <w:autoSpaceDN w:val="0"/>
        <w:adjustRightInd w:val="0"/>
        <w:spacing w:after="0" w:line="240" w:lineRule="auto"/>
        <w:ind w:firstLine="426"/>
        <w:jc w:val="both"/>
        <w:rPr>
          <w:rFonts w:ascii="Book Antiqua" w:hAnsi="Book Antiqua"/>
          <w:sz w:val="24"/>
          <w:szCs w:val="24"/>
        </w:rPr>
      </w:pPr>
      <w:proofErr w:type="spellStart"/>
      <w:r w:rsidRPr="00C41FC6">
        <w:rPr>
          <w:rFonts w:ascii="Book Antiqua" w:hAnsi="Book Antiqua"/>
          <w:color w:val="000000"/>
          <w:sz w:val="24"/>
          <w:szCs w:val="24"/>
          <w:lang w:val="en-ID" w:eastAsia="en-ID"/>
        </w:rPr>
        <w:t>Penelitian</w:t>
      </w:r>
      <w:proofErr w:type="spellEnd"/>
      <w:r w:rsidRPr="00C41FC6">
        <w:rPr>
          <w:rFonts w:ascii="Book Antiqua" w:hAnsi="Book Antiqua"/>
          <w:color w:val="000000"/>
          <w:sz w:val="24"/>
          <w:szCs w:val="24"/>
          <w:lang w:val="en-ID" w:eastAsia="en-ID"/>
        </w:rPr>
        <w:t xml:space="preserve"> </w:t>
      </w:r>
      <w:r w:rsidRPr="00C41FC6">
        <w:rPr>
          <w:rFonts w:ascii="Book Antiqua" w:hAnsi="Book Antiqua"/>
          <w:sz w:val="24"/>
          <w:szCs w:val="24"/>
        </w:rPr>
        <w:t xml:space="preserve">ini masuk dalam golongan kategori penelitian kuantitatif yang termasuk dalam jenis penelitian asosiatif. Penelitian kuantitatif adalah suatu metode penelitian yang bersifat korelasi, deskriptif, dan ilmiah dimana data yang diperoleh berupa angka-angka atau pernyataan - pernyataan yang dinilai atau </w:t>
      </w:r>
      <w:r w:rsidRPr="00C41FC6">
        <w:rPr>
          <w:rFonts w:ascii="Book Antiqua" w:hAnsi="Book Antiqua"/>
          <w:sz w:val="24"/>
          <w:szCs w:val="24"/>
        </w:rPr>
        <w:lastRenderedPageBreak/>
        <w:t>hipotesis yang berkaitan dengan suatu fenomena dan dianalisis dengan analisis statistik</w:t>
      </w:r>
      <w:r w:rsidR="00C41FC6">
        <w:rPr>
          <w:rFonts w:ascii="Book Antiqua" w:hAnsi="Book Antiqua"/>
          <w:sz w:val="24"/>
          <w:szCs w:val="24"/>
          <w:lang w:val="en-US"/>
        </w:rPr>
        <w:t xml:space="preserve"> </w:t>
      </w:r>
      <w:r w:rsidR="00C41FC6">
        <w:rPr>
          <w:rFonts w:ascii="Book Antiqua" w:hAnsi="Book Antiqua"/>
          <w:sz w:val="24"/>
          <w:szCs w:val="24"/>
          <w:lang w:val="en-US"/>
        </w:rPr>
        <w:fldChar w:fldCharType="begin" w:fldLock="1"/>
      </w:r>
      <w:r w:rsidR="00C41FC6">
        <w:rPr>
          <w:rFonts w:ascii="Book Antiqua" w:hAnsi="Book Antiqua"/>
          <w:sz w:val="24"/>
          <w:szCs w:val="24"/>
          <w:lang w:val="en-US"/>
        </w:rPr>
        <w:instrText>ADDIN CSL_CITATION {"citationItems":[{"id":"ITEM-1","itemData":{"author":[{"dropping-particle":"","family":"Puguh","given":"Suharso","non-dropping-particle":"","parse-names":false,"suffix":""}],"container-title":"Jakarta: PT. Indeks","id":"ITEM-1","issued":{"date-parts":[["2009"]]},"title":"Metode Penelitian Kuantitatif Untuk Bisnis: Pendekatan Filosofi dan Praktis","type":"article-journal"},"uris":["http://www.mendeley.com/documents/?uuid=25a7b69a-61d4-4b6f-8d4f-6e6749532c8b"]}],"mendeley":{"formattedCitation":"(Puguh, 2009)","plainTextFormattedCitation":"(Puguh, 2009)","previouslyFormattedCitation":"(Puguh, 2009)"},"properties":{"noteIndex":0},"schema":"https://github.com/citation-style-language/schema/raw/master/csl-citation.json"}</w:instrText>
      </w:r>
      <w:r w:rsidR="00C41FC6">
        <w:rPr>
          <w:rFonts w:ascii="Book Antiqua" w:hAnsi="Book Antiqua"/>
          <w:sz w:val="24"/>
          <w:szCs w:val="24"/>
          <w:lang w:val="en-US"/>
        </w:rPr>
        <w:fldChar w:fldCharType="separate"/>
      </w:r>
      <w:r w:rsidR="00C41FC6" w:rsidRPr="00C41FC6">
        <w:rPr>
          <w:rFonts w:ascii="Book Antiqua" w:hAnsi="Book Antiqua"/>
          <w:noProof/>
          <w:sz w:val="24"/>
          <w:szCs w:val="24"/>
          <w:lang w:val="en-US"/>
        </w:rPr>
        <w:t>(Puguh, 2009)</w:t>
      </w:r>
      <w:r w:rsidR="00C41FC6">
        <w:rPr>
          <w:rFonts w:ascii="Book Antiqua" w:hAnsi="Book Antiqua"/>
          <w:sz w:val="24"/>
          <w:szCs w:val="24"/>
          <w:lang w:val="en-US"/>
        </w:rPr>
        <w:fldChar w:fldCharType="end"/>
      </w:r>
      <w:r w:rsidRPr="00C41FC6">
        <w:rPr>
          <w:rFonts w:ascii="Book Antiqua" w:hAnsi="Book Antiqua"/>
          <w:sz w:val="24"/>
          <w:szCs w:val="24"/>
        </w:rPr>
        <w:t>.</w:t>
      </w:r>
      <w:r w:rsidR="00C41FC6" w:rsidRPr="00C41FC6">
        <w:rPr>
          <w:rFonts w:ascii="Book Antiqua" w:hAnsi="Book Antiqua"/>
          <w:sz w:val="24"/>
          <w:szCs w:val="24"/>
        </w:rPr>
        <w:t xml:space="preserve"> </w:t>
      </w:r>
      <w:r w:rsidRPr="00C41FC6">
        <w:rPr>
          <w:rFonts w:ascii="Book Antiqua" w:hAnsi="Book Antiqua"/>
          <w:sz w:val="24"/>
          <w:szCs w:val="24"/>
        </w:rPr>
        <w:t>Penelitian ini digolongkan sebagai penelitian asosiatif tujuan utamanya adalah mengetahui hubungan antara dua variabel atau lebih, dengan penelitian ini maka dapat dibangun suatu teori dan bentuk hubungan tersebut merupakan hubungan sebab dan akibat</w:t>
      </w:r>
      <w:r w:rsidR="00C41FC6" w:rsidRPr="00BB2B16">
        <w:rPr>
          <w:rFonts w:ascii="Book Antiqua" w:hAnsi="Book Antiqua"/>
          <w:sz w:val="24"/>
          <w:szCs w:val="24"/>
        </w:rPr>
        <w:t xml:space="preserve"> </w:t>
      </w:r>
      <w:r w:rsidR="00C41FC6">
        <w:rPr>
          <w:rFonts w:ascii="Book Antiqua" w:hAnsi="Book Antiqua"/>
          <w:sz w:val="24"/>
          <w:szCs w:val="24"/>
          <w:lang w:val="en-US"/>
        </w:rPr>
        <w:fldChar w:fldCharType="begin" w:fldLock="1"/>
      </w:r>
      <w:r w:rsidR="00C41FC6" w:rsidRPr="00BB2B16">
        <w:rPr>
          <w:rFonts w:ascii="Book Antiqua" w:hAnsi="Book Antiqua"/>
          <w:sz w:val="24"/>
          <w:szCs w:val="24"/>
        </w:rPr>
        <w:instrText>ADDIN CSL_CITATION {"citationItems":[{"id":"ITEM-1","itemData":{"ISBN":"9789793025834","abstract":"Masyarakat pada umumnya mendefinisikan penelitian adalah kegiatan yang dilakukan di laboraturium dan pengertian tersebut mengasosiasikan kegiatan penelitian adalah kegiatan yang dilakukan oleh ahli-ahli di bidang eksak. Tetapi pada kenyatataanya kegiatan penelitian bukan hanya ranah para ahli di bidang eksak, karena pada bidang sosialpun berkembang penelitian dengan begitu banyak metode ilmiah. Metode ilmiah atau dalam bahasa inggris dikenal sebagai scientific method adalah proses berpikir untuk memecahkan masalah secara sistematis, empiris, dan terkontrol. Metode ilmiah berangkat dari suatu permasalahan yang perlu dicari jawaban atau pemecahannya. Proses berpikir ilmiah dalam metode ilmiah tidak berangkat dari sebuah asumsi, atau simpulan sehingga proses berpikir untuk memecahkan masalah lebih berdasar kepada masalah nyata. Untuk memulai suatu metode ilmiah, maka dengan demikian pertama-tama harus dirumuskan masalah apa yang sedang dihadapi dan sedang dicari pemecahannya. Sehingga rumusan permasalahan ini yang kemudian akan menuntun proses selanjutnya","author":[{"dropping-particle":"","family":"Setiawan","given":"Kukuh","non-dropping-particle":"","parse-names":false,"suffix":""}],"container-title":"Jutusan Argonomi Dan Hortikultura Fakultas Pertanian Universitas Lampung","id":"ITEM-1","issued":{"date-parts":[["2019"]]},"page":"186","title":"Buku Ajar Metodologi Penelitian","type":"article-journal"},"uris":["http://www.mendeley.com/documents/?uuid=7ab8b889-5a16-48f</w:instrText>
      </w:r>
      <w:r w:rsidR="00C41FC6">
        <w:rPr>
          <w:rFonts w:ascii="Book Antiqua" w:hAnsi="Book Antiqua"/>
          <w:sz w:val="24"/>
          <w:szCs w:val="24"/>
          <w:lang w:val="en-US"/>
        </w:rPr>
        <w:instrText>a-a5ca-ff31bbfa7389"]}],"mendeley":{"formattedCitation":"(Setiawan, 2019)","plainTextFormattedCitation":"(Setiawan, 2019)","previouslyFormattedCitation":"(Setiawan, 2019)"},"properties":{"noteIndex":0},"schema":"https://github.com/citation-style-language/schema/raw/master/csl-citation.json"}</w:instrText>
      </w:r>
      <w:r w:rsidR="00C41FC6">
        <w:rPr>
          <w:rFonts w:ascii="Book Antiqua" w:hAnsi="Book Antiqua"/>
          <w:sz w:val="24"/>
          <w:szCs w:val="24"/>
          <w:lang w:val="en-US"/>
        </w:rPr>
        <w:fldChar w:fldCharType="separate"/>
      </w:r>
      <w:r w:rsidR="00C41FC6" w:rsidRPr="00C41FC6">
        <w:rPr>
          <w:rFonts w:ascii="Book Antiqua" w:hAnsi="Book Antiqua"/>
          <w:noProof/>
          <w:sz w:val="24"/>
          <w:szCs w:val="24"/>
          <w:lang w:val="en-US"/>
        </w:rPr>
        <w:t>(Setiawan, 2019)</w:t>
      </w:r>
      <w:r w:rsidR="00C41FC6">
        <w:rPr>
          <w:rFonts w:ascii="Book Antiqua" w:hAnsi="Book Antiqua"/>
          <w:sz w:val="24"/>
          <w:szCs w:val="24"/>
          <w:lang w:val="en-US"/>
        </w:rPr>
        <w:fldChar w:fldCharType="end"/>
      </w:r>
      <w:r w:rsidRPr="00C41FC6">
        <w:rPr>
          <w:rFonts w:ascii="Book Antiqua" w:hAnsi="Book Antiqua"/>
          <w:sz w:val="24"/>
          <w:szCs w:val="24"/>
        </w:rPr>
        <w:t>. Variabel yang digunakan yaitu promosi dan transparansi pengelolaan zakat terhadap minat zakat.</w:t>
      </w:r>
    </w:p>
    <w:p w14:paraId="3FB1EF51" w14:textId="791E1E12" w:rsidR="00980EF6" w:rsidRPr="00C41FC6" w:rsidRDefault="00980EF6" w:rsidP="00C41FC6">
      <w:pPr>
        <w:autoSpaceDE w:val="0"/>
        <w:autoSpaceDN w:val="0"/>
        <w:adjustRightInd w:val="0"/>
        <w:spacing w:after="0" w:line="240" w:lineRule="auto"/>
        <w:ind w:firstLine="426"/>
        <w:jc w:val="both"/>
        <w:rPr>
          <w:rFonts w:ascii="Book Antiqua" w:hAnsi="Book Antiqua"/>
          <w:sz w:val="24"/>
          <w:szCs w:val="24"/>
          <w:lang w:val="en-US"/>
        </w:rPr>
      </w:pPr>
      <w:r w:rsidRPr="00C41FC6">
        <w:rPr>
          <w:rFonts w:ascii="Book Antiqua" w:hAnsi="Book Antiqua"/>
          <w:sz w:val="24"/>
          <w:szCs w:val="24"/>
        </w:rPr>
        <w:t>Pada penelitian ini ilmiah instrumen penelitian adalah aspek untuk mengumpulkan data yang dilakukan, kemudian hasil dari instrumen penelitian akan dikembangkan atau dianalisa berdasarkan metode penelitian yang telah diambil</w:t>
      </w:r>
      <w:r w:rsidR="00C41FC6">
        <w:rPr>
          <w:rFonts w:ascii="Book Antiqua" w:hAnsi="Book Antiqua"/>
          <w:sz w:val="24"/>
          <w:szCs w:val="24"/>
          <w:lang w:val="en-US"/>
        </w:rPr>
        <w:t xml:space="preserve"> </w:t>
      </w:r>
      <w:r w:rsidR="00C41FC6">
        <w:rPr>
          <w:rFonts w:ascii="Book Antiqua" w:hAnsi="Book Antiqua"/>
          <w:sz w:val="24"/>
          <w:szCs w:val="24"/>
          <w:lang w:val="en-US"/>
        </w:rPr>
        <w:fldChar w:fldCharType="begin" w:fldLock="1"/>
      </w:r>
      <w:r w:rsidR="000858D8">
        <w:rPr>
          <w:rFonts w:ascii="Book Antiqua" w:hAnsi="Book Antiqua"/>
          <w:sz w:val="24"/>
          <w:szCs w:val="24"/>
          <w:lang w:val="en-US"/>
        </w:rPr>
        <w:instrText>ADDIN CSL_CITATION {"citationItems":[{"id":"ITEM-1","itemData":{"author":[{"dropping-particle":"","family":"Darmawan","given":"Deni","non-dropping-particle":"","parse-names":false,"suffix":""}],"id":"ITEM-1","issued":{"date-parts":[["2013"]]},"publisher":"PT Remaja Rosdakarya","title":"Metode penelitian kuantitatif","type":"article-journal"},"uris":["http://www.mendeley.com/documents/?uuid=664c926e-4e40-4e08-bdac-54ab3104725b"]}],"mendeley":{"formattedCitation":"(Darmawan, 2013)","plainTextFormattedCitation":"(Darmawan, 2013)","previouslyFormattedCitation":"(Darmawan, 2013)"},"properties":{"noteIndex":0},"schema":"https://github.com/citation-style-language/schema/raw/master/csl-citation.json"}</w:instrText>
      </w:r>
      <w:r w:rsidR="00C41FC6">
        <w:rPr>
          <w:rFonts w:ascii="Book Antiqua" w:hAnsi="Book Antiqua"/>
          <w:sz w:val="24"/>
          <w:szCs w:val="24"/>
          <w:lang w:val="en-US"/>
        </w:rPr>
        <w:fldChar w:fldCharType="separate"/>
      </w:r>
      <w:r w:rsidR="00C41FC6" w:rsidRPr="00C41FC6">
        <w:rPr>
          <w:rFonts w:ascii="Book Antiqua" w:hAnsi="Book Antiqua"/>
          <w:noProof/>
          <w:sz w:val="24"/>
          <w:szCs w:val="24"/>
          <w:lang w:val="en-US"/>
        </w:rPr>
        <w:t>(Darmawan, 2013)</w:t>
      </w:r>
      <w:r w:rsidR="00C41FC6">
        <w:rPr>
          <w:rFonts w:ascii="Book Antiqua" w:hAnsi="Book Antiqua"/>
          <w:sz w:val="24"/>
          <w:szCs w:val="24"/>
          <w:lang w:val="en-US"/>
        </w:rPr>
        <w:fldChar w:fldCharType="end"/>
      </w:r>
      <w:r w:rsidRPr="00C41FC6">
        <w:rPr>
          <w:rFonts w:ascii="Book Antiqua" w:hAnsi="Book Antiqua"/>
          <w:sz w:val="24"/>
          <w:szCs w:val="24"/>
        </w:rPr>
        <w:t>. Dari penjelasan di atas, bisa diketahui bahwa instrumen yang akan di teliti oleh penulis adalah promosi dan transparansi pengelolaan zakat terhadap minat zakat di desa Cangkring.</w:t>
      </w:r>
      <w:r w:rsidR="00C41FC6">
        <w:rPr>
          <w:rFonts w:ascii="Book Antiqua" w:hAnsi="Book Antiqua"/>
          <w:sz w:val="24"/>
          <w:szCs w:val="24"/>
          <w:lang w:val="en-US"/>
        </w:rPr>
        <w:t xml:space="preserve"> </w:t>
      </w:r>
      <w:r w:rsidRPr="00C41FC6">
        <w:rPr>
          <w:rFonts w:ascii="Book Antiqua" w:hAnsi="Book Antiqua"/>
          <w:sz w:val="24"/>
          <w:szCs w:val="24"/>
        </w:rPr>
        <w:t>Dalam pengumpulan data ini merupakan suatu proses untuk mendapatkan data empiris dengan menggunakan metode tertentu melalui responden. Jenis data yang digunakan mencangkup:</w:t>
      </w:r>
      <w:r w:rsidR="00C41FC6">
        <w:rPr>
          <w:rFonts w:ascii="Book Antiqua" w:hAnsi="Book Antiqua"/>
          <w:sz w:val="24"/>
          <w:szCs w:val="24"/>
          <w:lang w:val="en-US"/>
        </w:rPr>
        <w:t xml:space="preserve"> </w:t>
      </w:r>
      <w:proofErr w:type="spellStart"/>
      <w:r w:rsidR="00C41FC6">
        <w:rPr>
          <w:rFonts w:ascii="Book Antiqua" w:hAnsi="Book Antiqua"/>
          <w:sz w:val="24"/>
          <w:szCs w:val="24"/>
          <w:lang w:val="en-US"/>
        </w:rPr>
        <w:t>sumbe</w:t>
      </w:r>
      <w:proofErr w:type="spellEnd"/>
      <w:r w:rsidR="00C41FC6">
        <w:rPr>
          <w:rFonts w:ascii="Book Antiqua" w:hAnsi="Book Antiqua"/>
          <w:sz w:val="24"/>
          <w:szCs w:val="24"/>
          <w:lang w:val="en-US"/>
        </w:rPr>
        <w:t xml:space="preserve"> data primer </w:t>
      </w:r>
      <w:proofErr w:type="spellStart"/>
      <w:r w:rsidR="00C41FC6">
        <w:rPr>
          <w:rFonts w:ascii="Book Antiqua" w:hAnsi="Book Antiqua"/>
          <w:sz w:val="24"/>
          <w:szCs w:val="24"/>
          <w:lang w:val="en-US"/>
        </w:rPr>
        <w:t>dan</w:t>
      </w:r>
      <w:proofErr w:type="spellEnd"/>
      <w:r w:rsidR="00C41FC6">
        <w:rPr>
          <w:rFonts w:ascii="Book Antiqua" w:hAnsi="Book Antiqua"/>
          <w:sz w:val="24"/>
          <w:szCs w:val="24"/>
          <w:lang w:val="en-US"/>
        </w:rPr>
        <w:t xml:space="preserve"> </w:t>
      </w:r>
      <w:proofErr w:type="spellStart"/>
      <w:r w:rsidR="00C41FC6">
        <w:rPr>
          <w:rFonts w:ascii="Book Antiqua" w:hAnsi="Book Antiqua"/>
          <w:sz w:val="24"/>
          <w:szCs w:val="24"/>
          <w:lang w:val="en-US"/>
        </w:rPr>
        <w:t>sekunder</w:t>
      </w:r>
      <w:proofErr w:type="spellEnd"/>
      <w:r w:rsidR="00C41FC6">
        <w:rPr>
          <w:rFonts w:ascii="Book Antiqua" w:hAnsi="Book Antiqua"/>
          <w:sz w:val="24"/>
          <w:szCs w:val="24"/>
          <w:lang w:val="en-US"/>
        </w:rPr>
        <w:t xml:space="preserve">. </w:t>
      </w:r>
      <w:proofErr w:type="spellStart"/>
      <w:r w:rsidR="00E01ECE">
        <w:rPr>
          <w:rFonts w:ascii="Book Antiqua" w:hAnsi="Book Antiqua"/>
          <w:sz w:val="24"/>
          <w:szCs w:val="24"/>
          <w:lang w:val="en-US"/>
        </w:rPr>
        <w:t>Sedangkan</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analisa</w:t>
      </w:r>
      <w:proofErr w:type="spellEnd"/>
      <w:r w:rsidR="00E01ECE">
        <w:rPr>
          <w:rFonts w:ascii="Book Antiqua" w:hAnsi="Book Antiqua"/>
          <w:sz w:val="24"/>
          <w:szCs w:val="24"/>
          <w:lang w:val="en-US"/>
        </w:rPr>
        <w:t xml:space="preserve"> data yang </w:t>
      </w:r>
      <w:proofErr w:type="spellStart"/>
      <w:r w:rsidR="00E01ECE">
        <w:rPr>
          <w:rFonts w:ascii="Book Antiqua" w:hAnsi="Book Antiqua"/>
          <w:sz w:val="24"/>
          <w:szCs w:val="24"/>
          <w:lang w:val="en-US"/>
        </w:rPr>
        <w:t>diterapkan</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dalam</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penelitian</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ini</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menggunakan</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uji</w:t>
      </w:r>
      <w:proofErr w:type="spellEnd"/>
      <w:r w:rsidR="00E01ECE">
        <w:rPr>
          <w:rFonts w:ascii="Book Antiqua" w:hAnsi="Book Antiqua"/>
          <w:sz w:val="24"/>
          <w:szCs w:val="24"/>
          <w:lang w:val="en-US"/>
        </w:rPr>
        <w:t xml:space="preserve"> data, </w:t>
      </w:r>
      <w:proofErr w:type="spellStart"/>
      <w:r w:rsidR="00E01ECE">
        <w:rPr>
          <w:rFonts w:ascii="Book Antiqua" w:hAnsi="Book Antiqua"/>
          <w:sz w:val="24"/>
          <w:szCs w:val="24"/>
          <w:lang w:val="en-US"/>
        </w:rPr>
        <w:t>uji</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asumsi</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klasik</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uji</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analisis</w:t>
      </w:r>
      <w:proofErr w:type="spellEnd"/>
      <w:r w:rsidR="00E01ECE">
        <w:rPr>
          <w:rFonts w:ascii="Book Antiqua" w:hAnsi="Book Antiqua"/>
          <w:sz w:val="24"/>
          <w:szCs w:val="24"/>
          <w:lang w:val="en-US"/>
        </w:rPr>
        <w:t xml:space="preserve"> linier </w:t>
      </w:r>
      <w:proofErr w:type="spellStart"/>
      <w:r w:rsidR="00E01ECE">
        <w:rPr>
          <w:rFonts w:ascii="Book Antiqua" w:hAnsi="Book Antiqua"/>
          <w:sz w:val="24"/>
          <w:szCs w:val="24"/>
          <w:lang w:val="en-US"/>
        </w:rPr>
        <w:t>berganda</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dan</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uji</w:t>
      </w:r>
      <w:proofErr w:type="spellEnd"/>
      <w:r w:rsidR="00E01ECE">
        <w:rPr>
          <w:rFonts w:ascii="Book Antiqua" w:hAnsi="Book Antiqua"/>
          <w:sz w:val="24"/>
          <w:szCs w:val="24"/>
          <w:lang w:val="en-US"/>
        </w:rPr>
        <w:t xml:space="preserve"> </w:t>
      </w:r>
      <w:proofErr w:type="spellStart"/>
      <w:r w:rsidR="00E01ECE">
        <w:rPr>
          <w:rFonts w:ascii="Book Antiqua" w:hAnsi="Book Antiqua"/>
          <w:sz w:val="24"/>
          <w:szCs w:val="24"/>
          <w:lang w:val="en-US"/>
        </w:rPr>
        <w:t>hipotesis</w:t>
      </w:r>
      <w:proofErr w:type="spellEnd"/>
      <w:r w:rsidR="00E01ECE">
        <w:rPr>
          <w:rFonts w:ascii="Book Antiqua" w:hAnsi="Book Antiqua"/>
          <w:sz w:val="24"/>
          <w:szCs w:val="24"/>
          <w:lang w:val="en-US"/>
        </w:rPr>
        <w:t>.</w:t>
      </w:r>
    </w:p>
    <w:p w14:paraId="574EEFB2" w14:textId="77777777" w:rsidR="00E01ECE" w:rsidRDefault="00E01ECE" w:rsidP="00E01ECE">
      <w:pPr>
        <w:spacing w:after="0" w:line="240" w:lineRule="auto"/>
        <w:ind w:right="544"/>
        <w:jc w:val="both"/>
        <w:rPr>
          <w:rFonts w:ascii="Book Antiqua" w:hAnsi="Book Antiqua"/>
          <w:b/>
          <w:bCs/>
          <w:color w:val="000000"/>
          <w:sz w:val="24"/>
          <w:szCs w:val="24"/>
          <w:lang w:val="en-ID" w:eastAsia="en-ID"/>
        </w:rPr>
      </w:pPr>
    </w:p>
    <w:p w14:paraId="3F705C3E" w14:textId="09B5DC2B" w:rsidR="00980EF6" w:rsidRDefault="00E01ECE" w:rsidP="00E01ECE">
      <w:pPr>
        <w:spacing w:after="0" w:line="240" w:lineRule="auto"/>
        <w:ind w:right="544"/>
        <w:jc w:val="both"/>
        <w:rPr>
          <w:rFonts w:ascii="Book Antiqua" w:hAnsi="Book Antiqua"/>
          <w:b/>
          <w:bCs/>
          <w:color w:val="000000"/>
          <w:sz w:val="24"/>
          <w:szCs w:val="24"/>
          <w:lang w:val="en-ID" w:eastAsia="en-ID"/>
        </w:rPr>
      </w:pPr>
      <w:proofErr w:type="spellStart"/>
      <w:r>
        <w:rPr>
          <w:rFonts w:ascii="Book Antiqua" w:hAnsi="Book Antiqua"/>
          <w:b/>
          <w:bCs/>
          <w:color w:val="000000"/>
          <w:sz w:val="24"/>
          <w:szCs w:val="24"/>
          <w:lang w:val="en-ID" w:eastAsia="en-ID"/>
        </w:rPr>
        <w:t>Hasil</w:t>
      </w:r>
      <w:proofErr w:type="spellEnd"/>
      <w:r>
        <w:rPr>
          <w:rFonts w:ascii="Book Antiqua" w:hAnsi="Book Antiqua"/>
          <w:b/>
          <w:bCs/>
          <w:color w:val="000000"/>
          <w:sz w:val="24"/>
          <w:szCs w:val="24"/>
          <w:lang w:val="en-ID" w:eastAsia="en-ID"/>
        </w:rPr>
        <w:t xml:space="preserve"> Dan </w:t>
      </w:r>
      <w:proofErr w:type="spellStart"/>
      <w:r w:rsidR="00980EF6" w:rsidRPr="00C41FC6">
        <w:rPr>
          <w:rFonts w:ascii="Book Antiqua" w:hAnsi="Book Antiqua"/>
          <w:b/>
          <w:bCs/>
          <w:color w:val="000000"/>
          <w:sz w:val="24"/>
          <w:szCs w:val="24"/>
          <w:lang w:val="en-ID" w:eastAsia="en-ID"/>
        </w:rPr>
        <w:t>Pembahasan</w:t>
      </w:r>
      <w:proofErr w:type="spellEnd"/>
    </w:p>
    <w:p w14:paraId="644047DB" w14:textId="77777777" w:rsidR="00E01ECE" w:rsidRPr="00E01ECE" w:rsidRDefault="00E01ECE" w:rsidP="00E01ECE">
      <w:pPr>
        <w:autoSpaceDE w:val="0"/>
        <w:autoSpaceDN w:val="0"/>
        <w:adjustRightInd w:val="0"/>
        <w:spacing w:after="0" w:line="240" w:lineRule="auto"/>
        <w:jc w:val="both"/>
        <w:rPr>
          <w:rFonts w:ascii="Book Antiqua" w:hAnsi="Book Antiqua"/>
          <w:bCs/>
          <w:sz w:val="24"/>
          <w:szCs w:val="24"/>
        </w:rPr>
      </w:pPr>
      <w:r w:rsidRPr="00E01ECE">
        <w:rPr>
          <w:rFonts w:ascii="Book Antiqua" w:hAnsi="Book Antiqua"/>
          <w:bCs/>
          <w:sz w:val="24"/>
          <w:szCs w:val="24"/>
        </w:rPr>
        <w:t>Uji Data</w:t>
      </w:r>
    </w:p>
    <w:p w14:paraId="669B427B" w14:textId="77777777" w:rsidR="00E01ECE" w:rsidRPr="00E01ECE" w:rsidRDefault="00E01ECE" w:rsidP="00E01ECE">
      <w:pPr>
        <w:pStyle w:val="ListParagraph"/>
        <w:numPr>
          <w:ilvl w:val="0"/>
          <w:numId w:val="22"/>
        </w:numPr>
        <w:autoSpaceDE w:val="0"/>
        <w:autoSpaceDN w:val="0"/>
        <w:adjustRightInd w:val="0"/>
        <w:spacing w:after="0" w:line="240" w:lineRule="auto"/>
        <w:ind w:left="426" w:hanging="426"/>
        <w:jc w:val="both"/>
        <w:rPr>
          <w:rFonts w:ascii="Book Antiqua" w:hAnsi="Book Antiqua"/>
          <w:bCs/>
          <w:sz w:val="24"/>
          <w:szCs w:val="24"/>
        </w:rPr>
      </w:pPr>
      <w:r w:rsidRPr="00E01ECE">
        <w:rPr>
          <w:rFonts w:ascii="Book Antiqua" w:hAnsi="Book Antiqua"/>
          <w:bCs/>
          <w:sz w:val="24"/>
          <w:szCs w:val="24"/>
        </w:rPr>
        <w:t>Uji Validitas</w:t>
      </w:r>
    </w:p>
    <w:p w14:paraId="3EE0A0D2" w14:textId="77777777" w:rsidR="00E01ECE" w:rsidRPr="00E01ECE" w:rsidRDefault="00E01ECE" w:rsidP="00E01ECE">
      <w:pPr>
        <w:pStyle w:val="ListParagraph"/>
        <w:autoSpaceDE w:val="0"/>
        <w:autoSpaceDN w:val="0"/>
        <w:adjustRightInd w:val="0"/>
        <w:spacing w:after="0" w:line="240" w:lineRule="auto"/>
        <w:ind w:left="426" w:firstLine="425"/>
        <w:jc w:val="both"/>
        <w:rPr>
          <w:rFonts w:ascii="Book Antiqua" w:hAnsi="Book Antiqua"/>
          <w:color w:val="000000"/>
          <w:sz w:val="24"/>
          <w:szCs w:val="24"/>
        </w:rPr>
      </w:pPr>
      <w:r w:rsidRPr="00E01ECE">
        <w:rPr>
          <w:rFonts w:ascii="Book Antiqua" w:hAnsi="Book Antiqua"/>
          <w:bCs/>
          <w:sz w:val="24"/>
          <w:szCs w:val="24"/>
        </w:rPr>
        <w:t xml:space="preserve">Uji validitas </w:t>
      </w:r>
      <w:r w:rsidRPr="00E01ECE">
        <w:rPr>
          <w:rFonts w:ascii="Book Antiqua" w:hAnsi="Book Antiqua"/>
          <w:sz w:val="24"/>
          <w:szCs w:val="24"/>
        </w:rPr>
        <w:t>berfungsi untuk melihat tingkat validitas dilakukan uji signifikansi dengan membandingkan nilai r</w:t>
      </w:r>
      <w:r w:rsidRPr="00E01ECE">
        <w:rPr>
          <w:rFonts w:ascii="Book Antiqua" w:hAnsi="Book Antiqua"/>
          <w:sz w:val="24"/>
          <w:szCs w:val="24"/>
          <w:vertAlign w:val="subscript"/>
        </w:rPr>
        <w:t>hitung</w:t>
      </w:r>
      <w:r w:rsidRPr="00E01ECE">
        <w:rPr>
          <w:rFonts w:ascii="Book Antiqua" w:hAnsi="Book Antiqua"/>
          <w:sz w:val="24"/>
          <w:szCs w:val="24"/>
        </w:rPr>
        <w:t xml:space="preserve"> dengan r</w:t>
      </w:r>
      <w:r w:rsidRPr="00E01ECE">
        <w:rPr>
          <w:rFonts w:ascii="Book Antiqua" w:hAnsi="Book Antiqua"/>
          <w:sz w:val="24"/>
          <w:szCs w:val="24"/>
          <w:vertAlign w:val="subscript"/>
        </w:rPr>
        <w:t>tabel</w:t>
      </w:r>
      <w:r w:rsidRPr="00E01ECE">
        <w:rPr>
          <w:rFonts w:ascii="Book Antiqua" w:hAnsi="Book Antiqua"/>
          <w:sz w:val="24"/>
          <w:szCs w:val="24"/>
        </w:rPr>
        <w:t xml:space="preserve">, untuk </w:t>
      </w:r>
      <w:r w:rsidRPr="00E01ECE">
        <w:rPr>
          <w:rFonts w:ascii="Book Antiqua" w:hAnsi="Book Antiqua"/>
          <w:i/>
          <w:iCs/>
          <w:sz w:val="24"/>
          <w:szCs w:val="24"/>
        </w:rPr>
        <w:t>degree of freedom</w:t>
      </w:r>
      <w:r w:rsidRPr="00E01ECE">
        <w:rPr>
          <w:rFonts w:ascii="Book Antiqua" w:hAnsi="Book Antiqua"/>
          <w:sz w:val="24"/>
          <w:szCs w:val="24"/>
        </w:rPr>
        <w:t xml:space="preserve"> (df) = n-k yaitu n merupakan jumlah sampel dan k merupakan jumlah konstruk, pada kasus ini df dapat dihitung 59-2 atau df=57 dengan nilai signifikansi </w:t>
      </w:r>
      <w:r w:rsidRPr="00E01ECE">
        <w:rPr>
          <w:rFonts w:ascii="Book Antiqua" w:hAnsi="Book Antiqua"/>
          <w:color w:val="000000"/>
          <w:sz w:val="24"/>
          <w:szCs w:val="24"/>
        </w:rPr>
        <w:t>0,05, jika r</w:t>
      </w:r>
      <w:r w:rsidRPr="00E01ECE">
        <w:rPr>
          <w:rFonts w:ascii="Book Antiqua" w:hAnsi="Book Antiqua"/>
          <w:color w:val="000000"/>
          <w:sz w:val="24"/>
          <w:szCs w:val="24"/>
          <w:vertAlign w:val="subscript"/>
        </w:rPr>
        <w:t>hitung</w:t>
      </w:r>
      <w:r w:rsidRPr="00E01ECE">
        <w:rPr>
          <w:rFonts w:ascii="Book Antiqua" w:hAnsi="Book Antiqua"/>
          <w:color w:val="000000"/>
          <w:sz w:val="24"/>
          <w:szCs w:val="24"/>
        </w:rPr>
        <w:t xml:space="preserve"> lebih besar dari r</w:t>
      </w:r>
      <w:r w:rsidRPr="00E01ECE">
        <w:rPr>
          <w:rFonts w:ascii="Book Antiqua" w:hAnsi="Book Antiqua"/>
          <w:color w:val="000000"/>
          <w:sz w:val="24"/>
          <w:szCs w:val="24"/>
          <w:vertAlign w:val="subscript"/>
        </w:rPr>
        <w:t>tabel</w:t>
      </w:r>
      <w:r w:rsidRPr="00E01ECE">
        <w:rPr>
          <w:rFonts w:ascii="Book Antiqua" w:hAnsi="Book Antiqua"/>
          <w:color w:val="000000"/>
          <w:sz w:val="24"/>
          <w:szCs w:val="24"/>
        </w:rPr>
        <w:t xml:space="preserve"> dan nilai r positif maka pertanyaan tersebut dikatakan valid.</w:t>
      </w:r>
    </w:p>
    <w:p w14:paraId="3BC2DAD5" w14:textId="77777777" w:rsidR="00E01ECE" w:rsidRPr="00E01ECE" w:rsidRDefault="00E01ECE" w:rsidP="00E01ECE">
      <w:pPr>
        <w:pStyle w:val="ListParagraph"/>
        <w:numPr>
          <w:ilvl w:val="0"/>
          <w:numId w:val="22"/>
        </w:numPr>
        <w:autoSpaceDE w:val="0"/>
        <w:autoSpaceDN w:val="0"/>
        <w:adjustRightInd w:val="0"/>
        <w:spacing w:after="0" w:line="240" w:lineRule="auto"/>
        <w:ind w:left="426" w:hanging="426"/>
        <w:jc w:val="both"/>
        <w:rPr>
          <w:rFonts w:ascii="Book Antiqua" w:hAnsi="Book Antiqua"/>
          <w:bCs/>
          <w:sz w:val="24"/>
          <w:szCs w:val="24"/>
        </w:rPr>
      </w:pPr>
      <w:r w:rsidRPr="00E01ECE">
        <w:rPr>
          <w:rFonts w:ascii="Book Antiqua" w:hAnsi="Book Antiqua"/>
          <w:bCs/>
          <w:sz w:val="24"/>
          <w:szCs w:val="24"/>
        </w:rPr>
        <w:t>Uji Reliabilitas</w:t>
      </w:r>
    </w:p>
    <w:p w14:paraId="4B50853B" w14:textId="25049488" w:rsidR="00E01ECE" w:rsidRPr="00E01ECE" w:rsidRDefault="00E01ECE" w:rsidP="00E01ECE">
      <w:pPr>
        <w:pStyle w:val="ListParagraph"/>
        <w:autoSpaceDE w:val="0"/>
        <w:autoSpaceDN w:val="0"/>
        <w:adjustRightInd w:val="0"/>
        <w:spacing w:after="0" w:line="240" w:lineRule="auto"/>
        <w:ind w:left="426" w:firstLine="425"/>
        <w:jc w:val="both"/>
        <w:rPr>
          <w:rFonts w:ascii="Book Antiqua" w:hAnsi="Book Antiqua"/>
          <w:bCs/>
          <w:sz w:val="24"/>
          <w:szCs w:val="24"/>
        </w:rPr>
      </w:pPr>
      <w:r w:rsidRPr="00E01ECE">
        <w:rPr>
          <w:rFonts w:ascii="Book Antiqua" w:hAnsi="Book Antiqua"/>
          <w:bCs/>
          <w:sz w:val="24"/>
          <w:szCs w:val="24"/>
        </w:rPr>
        <w:t xml:space="preserve">Uji reliabilitas berfungsi </w:t>
      </w:r>
      <w:r w:rsidRPr="00E01ECE">
        <w:rPr>
          <w:rFonts w:ascii="Book Antiqua" w:hAnsi="Book Antiqua"/>
          <w:sz w:val="24"/>
          <w:szCs w:val="24"/>
        </w:rPr>
        <w:t>untuk mengukur kehandalan indikator dari suatu variabel. Suatu variabel dikatakan reliabel jika memberikan nilai koefisien alpha (</w:t>
      </w:r>
      <w:r w:rsidRPr="00E01ECE">
        <w:rPr>
          <w:rFonts w:ascii="Book Antiqua" w:hAnsi="Book Antiqua"/>
          <w:i/>
          <w:iCs/>
          <w:sz w:val="24"/>
          <w:szCs w:val="24"/>
        </w:rPr>
        <w:t>Alpha Cronbach</w:t>
      </w:r>
      <w:r w:rsidRPr="00E01ECE">
        <w:rPr>
          <w:rFonts w:ascii="Book Antiqua" w:hAnsi="Book Antiqua"/>
          <w:sz w:val="24"/>
          <w:szCs w:val="24"/>
        </w:rPr>
        <w:t xml:space="preserve">) yang lebih besar dari pada 0,70. Dalam penelitian ini reliabilitas menggunakan </w:t>
      </w:r>
      <w:r w:rsidRPr="00E01ECE">
        <w:rPr>
          <w:rFonts w:ascii="Book Antiqua" w:hAnsi="Book Antiqua"/>
          <w:i/>
          <w:iCs/>
          <w:sz w:val="24"/>
          <w:szCs w:val="24"/>
        </w:rPr>
        <w:t xml:space="preserve">IBM SPSS Statistic </w:t>
      </w:r>
      <w:r w:rsidRPr="00E01ECE">
        <w:rPr>
          <w:rFonts w:ascii="Book Antiqua" w:hAnsi="Book Antiqua"/>
          <w:sz w:val="24"/>
          <w:szCs w:val="24"/>
        </w:rPr>
        <w:t>versi 25, dengan 59 responden. Hasil uji reliabilitas dapat dilihat pada tabel di bawah ini:</w:t>
      </w:r>
    </w:p>
    <w:p w14:paraId="6B13F695" w14:textId="77777777" w:rsidR="00E01ECE" w:rsidRDefault="00E01ECE" w:rsidP="00E01ECE">
      <w:pPr>
        <w:autoSpaceDE w:val="0"/>
        <w:autoSpaceDN w:val="0"/>
        <w:adjustRightInd w:val="0"/>
        <w:rPr>
          <w:bCs/>
          <w:sz w:val="24"/>
          <w:szCs w:val="24"/>
        </w:rPr>
      </w:pPr>
    </w:p>
    <w:p w14:paraId="09284216" w14:textId="77777777" w:rsidR="00E01ECE" w:rsidRPr="00E01ECE" w:rsidRDefault="00E01ECE" w:rsidP="00E01ECE">
      <w:pPr>
        <w:autoSpaceDE w:val="0"/>
        <w:autoSpaceDN w:val="0"/>
        <w:adjustRightInd w:val="0"/>
        <w:spacing w:after="0" w:line="240" w:lineRule="auto"/>
        <w:jc w:val="both"/>
        <w:rPr>
          <w:rFonts w:ascii="Book Antiqua" w:hAnsi="Book Antiqua"/>
          <w:bCs/>
          <w:sz w:val="24"/>
          <w:szCs w:val="24"/>
          <w:lang w:eastAsia="id-ID"/>
        </w:rPr>
      </w:pPr>
      <w:r w:rsidRPr="00E01ECE">
        <w:rPr>
          <w:rFonts w:ascii="Book Antiqua" w:hAnsi="Book Antiqua"/>
          <w:bCs/>
          <w:sz w:val="24"/>
          <w:szCs w:val="24"/>
        </w:rPr>
        <w:t>Uji Asumsi Klasik</w:t>
      </w:r>
    </w:p>
    <w:p w14:paraId="1C62E7BD" w14:textId="77777777" w:rsidR="00E01ECE" w:rsidRPr="00E01ECE" w:rsidRDefault="00E01ECE" w:rsidP="00E01ECE">
      <w:pPr>
        <w:pStyle w:val="ListParagraph"/>
        <w:numPr>
          <w:ilvl w:val="0"/>
          <w:numId w:val="23"/>
        </w:numPr>
        <w:autoSpaceDE w:val="0"/>
        <w:autoSpaceDN w:val="0"/>
        <w:adjustRightInd w:val="0"/>
        <w:spacing w:after="0" w:line="240" w:lineRule="auto"/>
        <w:ind w:left="426" w:hanging="426"/>
        <w:jc w:val="both"/>
        <w:rPr>
          <w:rFonts w:ascii="Book Antiqua" w:hAnsi="Book Antiqua"/>
          <w:bCs/>
          <w:sz w:val="24"/>
          <w:szCs w:val="24"/>
          <w:lang w:eastAsia="id-ID"/>
        </w:rPr>
      </w:pPr>
      <w:r w:rsidRPr="00E01ECE">
        <w:rPr>
          <w:rFonts w:ascii="Book Antiqua" w:hAnsi="Book Antiqua"/>
          <w:sz w:val="24"/>
          <w:szCs w:val="24"/>
        </w:rPr>
        <w:t>Uji Normalitas</w:t>
      </w:r>
    </w:p>
    <w:p w14:paraId="4ED3433E" w14:textId="77777777" w:rsidR="00E01ECE" w:rsidRPr="00E01ECE" w:rsidRDefault="00E01ECE" w:rsidP="00E01ECE">
      <w:pPr>
        <w:pStyle w:val="ListParagraph"/>
        <w:autoSpaceDE w:val="0"/>
        <w:autoSpaceDN w:val="0"/>
        <w:adjustRightInd w:val="0"/>
        <w:spacing w:after="0" w:line="240" w:lineRule="auto"/>
        <w:ind w:left="426"/>
        <w:jc w:val="both"/>
        <w:rPr>
          <w:rFonts w:ascii="Book Antiqua" w:hAnsi="Book Antiqua"/>
          <w:bCs/>
          <w:sz w:val="24"/>
          <w:szCs w:val="24"/>
          <w:lang w:eastAsia="id-ID"/>
        </w:rPr>
      </w:pPr>
      <w:r w:rsidRPr="00E01ECE">
        <w:rPr>
          <w:rFonts w:ascii="Book Antiqua" w:hAnsi="Book Antiqua"/>
          <w:sz w:val="24"/>
          <w:szCs w:val="24"/>
        </w:rPr>
        <w:t xml:space="preserve">Uji normalitas adalah uji yang digunakan untuk melihat apakah nilai residual terdistribusi normal atau tidak. Nilai regresi yang baik adalah jika memiliki nilai residual yang terdistribusi normal. Pengujian normalitas pada penelitian ini dilakukan dengan cara melihat sample kolmograv-smirnov dan grafik P-P plot. Jika data one-sample kolmograv-smirniv menunjukkan bahwa nilai signifikannya diatas </w:t>
      </w:r>
      <w:r w:rsidRPr="00E01ECE">
        <w:rPr>
          <w:rFonts w:ascii="Book Antiqua" w:hAnsi="Book Antiqua"/>
          <w:color w:val="000000"/>
          <w:sz w:val="24"/>
          <w:szCs w:val="24"/>
        </w:rPr>
        <w:t>0,05 yaitu sebesar 0,200. Hal ini dapat dikatakan residual karena terdistribusi secara normal.</w:t>
      </w:r>
    </w:p>
    <w:p w14:paraId="2754D245" w14:textId="77777777" w:rsidR="00E01ECE" w:rsidRPr="00E01ECE" w:rsidRDefault="00E01ECE" w:rsidP="00E01ECE">
      <w:pPr>
        <w:pStyle w:val="ListParagraph"/>
        <w:numPr>
          <w:ilvl w:val="0"/>
          <w:numId w:val="23"/>
        </w:numPr>
        <w:autoSpaceDE w:val="0"/>
        <w:autoSpaceDN w:val="0"/>
        <w:adjustRightInd w:val="0"/>
        <w:spacing w:after="0" w:line="240" w:lineRule="auto"/>
        <w:ind w:left="426" w:hanging="426"/>
        <w:jc w:val="both"/>
        <w:rPr>
          <w:rFonts w:ascii="Book Antiqua" w:hAnsi="Book Antiqua"/>
          <w:bCs/>
          <w:sz w:val="24"/>
          <w:szCs w:val="24"/>
          <w:lang w:eastAsia="id-ID"/>
        </w:rPr>
      </w:pPr>
      <w:r w:rsidRPr="00E01ECE">
        <w:rPr>
          <w:rFonts w:ascii="Book Antiqua" w:hAnsi="Book Antiqua"/>
          <w:bCs/>
          <w:sz w:val="24"/>
          <w:szCs w:val="24"/>
        </w:rPr>
        <w:t>Uji Multikolonieritas</w:t>
      </w:r>
    </w:p>
    <w:p w14:paraId="604B4F9B" w14:textId="77777777" w:rsidR="00E01ECE" w:rsidRDefault="00E01ECE" w:rsidP="00E01ECE">
      <w:pPr>
        <w:pStyle w:val="ListParagraph"/>
        <w:autoSpaceDE w:val="0"/>
        <w:autoSpaceDN w:val="0"/>
        <w:adjustRightInd w:val="0"/>
        <w:spacing w:after="0" w:line="240" w:lineRule="auto"/>
        <w:ind w:left="426"/>
        <w:jc w:val="both"/>
        <w:rPr>
          <w:rFonts w:ascii="Book Antiqua" w:hAnsi="Book Antiqua"/>
          <w:sz w:val="24"/>
        </w:rPr>
      </w:pPr>
      <w:r w:rsidRPr="00E01ECE">
        <w:rPr>
          <w:rFonts w:ascii="Book Antiqua" w:hAnsi="Book Antiqua"/>
          <w:sz w:val="24"/>
        </w:rPr>
        <w:lastRenderedPageBreak/>
        <w:t xml:space="preserve">untuk mengetahui ada atau tidaknya variabel independent yang memiliki kemiripan antar variabel independent dalam suatu model. Untuk mendeteksi ada atau tidaknya gejala multikolienaritas diantaranya: </w:t>
      </w:r>
    </w:p>
    <w:p w14:paraId="079E792D" w14:textId="77777777" w:rsidR="00E01ECE" w:rsidRDefault="00E01ECE" w:rsidP="00E01ECE">
      <w:pPr>
        <w:pStyle w:val="ListParagraph"/>
        <w:autoSpaceDE w:val="0"/>
        <w:autoSpaceDN w:val="0"/>
        <w:adjustRightInd w:val="0"/>
        <w:spacing w:after="0" w:line="240" w:lineRule="auto"/>
        <w:ind w:left="426"/>
        <w:jc w:val="both"/>
        <w:rPr>
          <w:rFonts w:ascii="Book Antiqua" w:hAnsi="Book Antiqua"/>
          <w:sz w:val="24"/>
          <w:lang w:val="en-US"/>
        </w:rPr>
      </w:pPr>
      <w:r>
        <w:rPr>
          <w:rFonts w:ascii="Book Antiqua" w:hAnsi="Book Antiqua"/>
          <w:sz w:val="24"/>
          <w:lang w:val="en-US"/>
        </w:rPr>
        <w:t xml:space="preserve">- </w:t>
      </w:r>
      <w:r w:rsidRPr="00E01ECE">
        <w:rPr>
          <w:rFonts w:ascii="Book Antiqua" w:hAnsi="Book Antiqua"/>
          <w:sz w:val="24"/>
        </w:rPr>
        <w:t xml:space="preserve">Nilai </w:t>
      </w:r>
      <w:r w:rsidRPr="00E01ECE">
        <w:rPr>
          <w:rFonts w:ascii="Book Antiqua" w:hAnsi="Book Antiqua"/>
          <w:i/>
          <w:iCs/>
          <w:sz w:val="24"/>
        </w:rPr>
        <w:t xml:space="preserve">tolerance </w:t>
      </w:r>
      <w:r w:rsidRPr="00E01ECE">
        <w:rPr>
          <w:rFonts w:ascii="Book Antiqua" w:hAnsi="Book Antiqua"/>
          <w:sz w:val="24"/>
        </w:rPr>
        <w:t xml:space="preserve">&lt; 0,01 dan nilai </w:t>
      </w:r>
      <w:r w:rsidRPr="00E01ECE">
        <w:rPr>
          <w:rFonts w:ascii="Book Antiqua" w:hAnsi="Book Antiqua"/>
          <w:i/>
          <w:iCs/>
          <w:sz w:val="24"/>
        </w:rPr>
        <w:t xml:space="preserve">variance inflanction factor </w:t>
      </w:r>
      <w:r w:rsidRPr="00E01ECE">
        <w:rPr>
          <w:rFonts w:ascii="Book Antiqua" w:hAnsi="Book Antiqua"/>
          <w:sz w:val="24"/>
        </w:rPr>
        <w:t>(VIF) &gt;10 menunjukkan adanya multikolinearitas antar variabel independent</w:t>
      </w:r>
      <w:r>
        <w:rPr>
          <w:rFonts w:ascii="Book Antiqua" w:hAnsi="Book Antiqua"/>
          <w:sz w:val="24"/>
          <w:lang w:val="en-US"/>
        </w:rPr>
        <w:t>.</w:t>
      </w:r>
    </w:p>
    <w:p w14:paraId="730280B1" w14:textId="23602047" w:rsidR="00E01ECE" w:rsidRPr="00E01ECE" w:rsidRDefault="00E01ECE" w:rsidP="00E01ECE">
      <w:pPr>
        <w:pStyle w:val="ListParagraph"/>
        <w:autoSpaceDE w:val="0"/>
        <w:autoSpaceDN w:val="0"/>
        <w:adjustRightInd w:val="0"/>
        <w:spacing w:after="0" w:line="240" w:lineRule="auto"/>
        <w:ind w:left="426"/>
        <w:jc w:val="both"/>
        <w:rPr>
          <w:rFonts w:ascii="Book Antiqua" w:hAnsi="Book Antiqua"/>
          <w:bCs/>
          <w:sz w:val="24"/>
          <w:szCs w:val="24"/>
          <w:lang w:eastAsia="id-ID"/>
        </w:rPr>
      </w:pPr>
      <w:r>
        <w:rPr>
          <w:rFonts w:ascii="Book Antiqua" w:hAnsi="Book Antiqua"/>
          <w:sz w:val="24"/>
          <w:lang w:val="en-US"/>
        </w:rPr>
        <w:t xml:space="preserve">- </w:t>
      </w:r>
      <w:r w:rsidRPr="00E01ECE">
        <w:rPr>
          <w:rFonts w:ascii="Book Antiqua" w:hAnsi="Book Antiqua"/>
          <w:sz w:val="24"/>
        </w:rPr>
        <w:t xml:space="preserve">Nilai </w:t>
      </w:r>
      <w:r w:rsidRPr="00E01ECE">
        <w:rPr>
          <w:rFonts w:ascii="Book Antiqua" w:hAnsi="Book Antiqua"/>
          <w:i/>
          <w:iCs/>
          <w:sz w:val="24"/>
        </w:rPr>
        <w:t xml:space="preserve">tolerance </w:t>
      </w:r>
      <w:r w:rsidRPr="00E01ECE">
        <w:rPr>
          <w:rFonts w:ascii="Book Antiqua" w:hAnsi="Book Antiqua"/>
          <w:sz w:val="24"/>
        </w:rPr>
        <w:t xml:space="preserve">&gt; 0,01 dan nilai </w:t>
      </w:r>
      <w:r w:rsidRPr="00E01ECE">
        <w:rPr>
          <w:rFonts w:ascii="Book Antiqua" w:hAnsi="Book Antiqua"/>
          <w:i/>
          <w:iCs/>
          <w:sz w:val="24"/>
        </w:rPr>
        <w:t xml:space="preserve">variance inflanction factor </w:t>
      </w:r>
      <w:r w:rsidRPr="00E01ECE">
        <w:rPr>
          <w:rFonts w:ascii="Book Antiqua" w:hAnsi="Book Antiqua"/>
          <w:sz w:val="24"/>
        </w:rPr>
        <w:t>(VIF) &lt;10 menunjukkan tidak adanya multikolinearitas antar variabel independent.</w:t>
      </w:r>
      <w:r>
        <w:rPr>
          <w:rFonts w:ascii="Book Antiqua" w:hAnsi="Book Antiqua"/>
          <w:sz w:val="24"/>
          <w:lang w:val="en-US"/>
        </w:rPr>
        <w:t xml:space="preserve"> B</w:t>
      </w:r>
      <w:r w:rsidRPr="00E01ECE">
        <w:rPr>
          <w:rFonts w:ascii="Book Antiqua" w:hAnsi="Book Antiqua"/>
          <w:sz w:val="24"/>
          <w:szCs w:val="24"/>
        </w:rPr>
        <w:t xml:space="preserve">esarnya nilai VIF. diketahui bahwa nilai VIF variabel promosi dan transparansi adalah </w:t>
      </w:r>
      <w:r w:rsidRPr="00E01ECE">
        <w:rPr>
          <w:rFonts w:ascii="Book Antiqua" w:hAnsi="Book Antiqua"/>
          <w:color w:val="010205"/>
          <w:sz w:val="24"/>
          <w:szCs w:val="24"/>
        </w:rPr>
        <w:t>1, 020</w:t>
      </w:r>
      <w:r w:rsidRPr="00E01ECE">
        <w:rPr>
          <w:rFonts w:ascii="Book Antiqua" w:hAnsi="Book Antiqua"/>
          <w:sz w:val="24"/>
          <w:szCs w:val="24"/>
        </w:rPr>
        <w:t xml:space="preserve"> &lt; 1</w:t>
      </w:r>
      <w:r w:rsidRPr="00E01ECE">
        <w:rPr>
          <w:rFonts w:ascii="Book Antiqua" w:hAnsi="Book Antiqua"/>
          <w:color w:val="010205"/>
          <w:sz w:val="24"/>
          <w:szCs w:val="24"/>
        </w:rPr>
        <w:t xml:space="preserve">0 dan nilai tolerence value 0, 981&gt; 0,1 maka data tersebut tidak terjadi </w:t>
      </w:r>
      <w:r w:rsidRPr="00E01ECE">
        <w:rPr>
          <w:rFonts w:ascii="Book Antiqua" w:hAnsi="Book Antiqua"/>
          <w:sz w:val="24"/>
          <w:szCs w:val="24"/>
        </w:rPr>
        <w:t xml:space="preserve">multikolinieritas. </w:t>
      </w:r>
    </w:p>
    <w:p w14:paraId="0F7C9BE7" w14:textId="77777777" w:rsidR="000858D8" w:rsidRDefault="00E01ECE" w:rsidP="000858D8">
      <w:pPr>
        <w:pStyle w:val="ListParagraph"/>
        <w:numPr>
          <w:ilvl w:val="0"/>
          <w:numId w:val="23"/>
        </w:numPr>
        <w:autoSpaceDE w:val="0"/>
        <w:autoSpaceDN w:val="0"/>
        <w:adjustRightInd w:val="0"/>
        <w:spacing w:after="0" w:line="240" w:lineRule="auto"/>
        <w:ind w:left="426" w:hanging="426"/>
        <w:jc w:val="both"/>
        <w:rPr>
          <w:rFonts w:ascii="Book Antiqua" w:hAnsi="Book Antiqua"/>
          <w:bCs/>
          <w:sz w:val="24"/>
          <w:szCs w:val="24"/>
        </w:rPr>
      </w:pPr>
      <w:r w:rsidRPr="000858D8">
        <w:rPr>
          <w:rFonts w:ascii="Book Antiqua" w:hAnsi="Book Antiqua"/>
          <w:bCs/>
          <w:sz w:val="24"/>
          <w:szCs w:val="24"/>
        </w:rPr>
        <w:t>Uji Hekteroskedastisitas</w:t>
      </w:r>
    </w:p>
    <w:p w14:paraId="04CF39D2" w14:textId="77777777" w:rsidR="000858D8" w:rsidRPr="000858D8" w:rsidRDefault="00E01ECE" w:rsidP="000858D8">
      <w:pPr>
        <w:pStyle w:val="ListParagraph"/>
        <w:autoSpaceDE w:val="0"/>
        <w:autoSpaceDN w:val="0"/>
        <w:adjustRightInd w:val="0"/>
        <w:spacing w:after="0" w:line="240" w:lineRule="auto"/>
        <w:ind w:left="426" w:firstLine="425"/>
        <w:jc w:val="both"/>
        <w:rPr>
          <w:rFonts w:ascii="Book Antiqua" w:hAnsi="Book Antiqua"/>
          <w:bCs/>
          <w:sz w:val="24"/>
          <w:szCs w:val="24"/>
        </w:rPr>
      </w:pPr>
      <w:r w:rsidRPr="000858D8">
        <w:rPr>
          <w:rFonts w:ascii="Book Antiqua" w:hAnsi="Book Antiqua"/>
          <w:sz w:val="24"/>
          <w:szCs w:val="24"/>
        </w:rPr>
        <w:t xml:space="preserve">Untuk mengetahui ada tidaknya heteroskedastisitas dapat dilakukan dengan mengetahui bahwa nilai signifikansi dari variabel Promosi dan Transparansi lebih dari </w:t>
      </w:r>
      <w:r w:rsidRPr="000858D8">
        <w:rPr>
          <w:rFonts w:ascii="Book Antiqua" w:hAnsi="Book Antiqua"/>
          <w:color w:val="010205"/>
          <w:sz w:val="24"/>
          <w:szCs w:val="24"/>
        </w:rPr>
        <w:t>0, 05 yaitu 0,678 dan 0,859. Berdasarkan data tersebut dapat disimpilkan bahwa tidak terjadinya heteroskedastisitas.</w:t>
      </w:r>
    </w:p>
    <w:p w14:paraId="1703BDAF" w14:textId="77777777" w:rsidR="000858D8" w:rsidRDefault="00E01ECE" w:rsidP="000858D8">
      <w:pPr>
        <w:pStyle w:val="ListParagraph"/>
        <w:numPr>
          <w:ilvl w:val="0"/>
          <w:numId w:val="23"/>
        </w:numPr>
        <w:autoSpaceDE w:val="0"/>
        <w:autoSpaceDN w:val="0"/>
        <w:adjustRightInd w:val="0"/>
        <w:spacing w:after="0" w:line="240" w:lineRule="auto"/>
        <w:ind w:left="426" w:hanging="426"/>
        <w:jc w:val="both"/>
        <w:rPr>
          <w:rFonts w:ascii="Book Antiqua" w:hAnsi="Book Antiqua"/>
          <w:bCs/>
          <w:sz w:val="24"/>
          <w:szCs w:val="24"/>
        </w:rPr>
      </w:pPr>
      <w:r w:rsidRPr="000858D8">
        <w:rPr>
          <w:rFonts w:ascii="Book Antiqua" w:hAnsi="Book Antiqua"/>
          <w:bCs/>
          <w:sz w:val="24"/>
          <w:szCs w:val="24"/>
        </w:rPr>
        <w:t>Analisis Regresi Linier Berganda</w:t>
      </w:r>
    </w:p>
    <w:p w14:paraId="66C5FA21" w14:textId="77777777" w:rsidR="000858D8" w:rsidRDefault="00E01ECE" w:rsidP="000858D8">
      <w:pPr>
        <w:pStyle w:val="ListParagraph"/>
        <w:autoSpaceDE w:val="0"/>
        <w:autoSpaceDN w:val="0"/>
        <w:adjustRightInd w:val="0"/>
        <w:spacing w:after="0" w:line="240" w:lineRule="auto"/>
        <w:ind w:left="426" w:firstLine="425"/>
        <w:jc w:val="both"/>
        <w:rPr>
          <w:rFonts w:ascii="Book Antiqua" w:hAnsi="Book Antiqua"/>
          <w:sz w:val="24"/>
          <w:szCs w:val="24"/>
        </w:rPr>
      </w:pPr>
      <w:r w:rsidRPr="000858D8">
        <w:rPr>
          <w:rFonts w:ascii="Book Antiqua" w:hAnsi="Book Antiqua"/>
          <w:sz w:val="24"/>
          <w:szCs w:val="24"/>
        </w:rPr>
        <w:t xml:space="preserve">Analisis ini digunakan untuk mengetahui hubungan antara variabel independen yaitu promosi dan transparansi dengan variabel dependen yaitu minat zakat apakah memiliki arah positif atau negatif dan untuk memprediksi nilai dari variabel dependen apabila variabel independen mengalami kenaikan atau penurunan. </w:t>
      </w:r>
    </w:p>
    <w:p w14:paraId="479C4CDB" w14:textId="77E6A7F2" w:rsidR="00E01ECE" w:rsidRPr="000858D8" w:rsidRDefault="00E01ECE" w:rsidP="000858D8">
      <w:pPr>
        <w:pStyle w:val="ListParagraph"/>
        <w:autoSpaceDE w:val="0"/>
        <w:autoSpaceDN w:val="0"/>
        <w:adjustRightInd w:val="0"/>
        <w:spacing w:after="0" w:line="240" w:lineRule="auto"/>
        <w:ind w:left="426" w:firstLine="425"/>
        <w:jc w:val="both"/>
        <w:rPr>
          <w:rFonts w:ascii="Book Antiqua" w:hAnsi="Book Antiqua"/>
          <w:bCs/>
          <w:sz w:val="24"/>
          <w:szCs w:val="24"/>
        </w:rPr>
      </w:pPr>
      <w:r w:rsidRPr="00E01ECE">
        <w:rPr>
          <w:rFonts w:ascii="Book Antiqua" w:hAnsi="Book Antiqua"/>
          <w:sz w:val="24"/>
          <w:szCs w:val="24"/>
        </w:rPr>
        <w:t>Berdasarkan hasil analisis uji regresi linier berganda menunjukkan bahwa nilai kostanta yang diperoleh adalah 1</w:t>
      </w:r>
      <w:r w:rsidRPr="00E01ECE">
        <w:rPr>
          <w:rFonts w:ascii="Book Antiqua" w:hAnsi="Book Antiqua"/>
          <w:color w:val="000000"/>
          <w:sz w:val="24"/>
          <w:szCs w:val="24"/>
        </w:rPr>
        <w:t>0</w:t>
      </w:r>
      <w:r w:rsidRPr="00E01ECE">
        <w:rPr>
          <w:rFonts w:ascii="Book Antiqua" w:hAnsi="Book Antiqua"/>
          <w:sz w:val="24"/>
          <w:szCs w:val="24"/>
        </w:rPr>
        <w:t>.</w:t>
      </w:r>
      <w:r w:rsidRPr="00E01ECE">
        <w:rPr>
          <w:rFonts w:ascii="Book Antiqua" w:hAnsi="Book Antiqua"/>
          <w:color w:val="000000"/>
          <w:sz w:val="24"/>
          <w:szCs w:val="24"/>
        </w:rPr>
        <w:t>089</w:t>
      </w:r>
      <w:r w:rsidRPr="00E01ECE">
        <w:rPr>
          <w:rFonts w:ascii="Book Antiqua" w:hAnsi="Book Antiqua"/>
          <w:sz w:val="24"/>
          <w:szCs w:val="24"/>
        </w:rPr>
        <w:t>, koefisien X</w:t>
      </w:r>
      <w:r w:rsidRPr="00E01ECE">
        <w:rPr>
          <w:rFonts w:ascii="Book Antiqua" w:hAnsi="Book Antiqua"/>
          <w:sz w:val="24"/>
          <w:szCs w:val="24"/>
          <w:vertAlign w:val="subscript"/>
        </w:rPr>
        <w:t>1</w:t>
      </w:r>
      <w:r w:rsidRPr="00E01ECE">
        <w:rPr>
          <w:rFonts w:ascii="Book Antiqua" w:hAnsi="Book Antiqua"/>
          <w:sz w:val="24"/>
          <w:szCs w:val="24"/>
        </w:rPr>
        <w:t xml:space="preserve"> sebesar </w:t>
      </w:r>
      <w:r w:rsidRPr="00E01ECE">
        <w:rPr>
          <w:rFonts w:ascii="Book Antiqua" w:hAnsi="Book Antiqua"/>
          <w:color w:val="010205"/>
          <w:sz w:val="24"/>
          <w:szCs w:val="24"/>
        </w:rPr>
        <w:t>-</w:t>
      </w:r>
      <w:r w:rsidRPr="00E01ECE">
        <w:rPr>
          <w:rFonts w:ascii="Book Antiqua" w:hAnsi="Book Antiqua"/>
          <w:color w:val="000000"/>
          <w:sz w:val="24"/>
          <w:szCs w:val="24"/>
        </w:rPr>
        <w:t>0.035</w:t>
      </w:r>
      <w:r w:rsidRPr="00E01ECE">
        <w:rPr>
          <w:rFonts w:ascii="Book Antiqua" w:hAnsi="Book Antiqua"/>
          <w:color w:val="010205"/>
          <w:sz w:val="24"/>
          <w:szCs w:val="24"/>
        </w:rPr>
        <w:t xml:space="preserve"> </w:t>
      </w:r>
      <w:r w:rsidRPr="00E01ECE">
        <w:rPr>
          <w:rFonts w:ascii="Book Antiqua" w:hAnsi="Book Antiqua"/>
          <w:sz w:val="24"/>
          <w:szCs w:val="24"/>
        </w:rPr>
        <w:t>dan koefisien X</w:t>
      </w:r>
      <w:r w:rsidRPr="00E01ECE">
        <w:rPr>
          <w:rFonts w:ascii="Book Antiqua" w:hAnsi="Book Antiqua"/>
          <w:sz w:val="24"/>
          <w:szCs w:val="24"/>
          <w:vertAlign w:val="subscript"/>
        </w:rPr>
        <w:t>2</w:t>
      </w:r>
      <w:r w:rsidRPr="00E01ECE">
        <w:rPr>
          <w:rFonts w:ascii="Book Antiqua" w:hAnsi="Book Antiqua"/>
          <w:sz w:val="24"/>
          <w:szCs w:val="24"/>
        </w:rPr>
        <w:t xml:space="preserve"> sebesar </w:t>
      </w:r>
      <w:r w:rsidRPr="00E01ECE">
        <w:rPr>
          <w:rFonts w:ascii="Book Antiqua" w:hAnsi="Book Antiqua"/>
          <w:color w:val="000000"/>
          <w:sz w:val="24"/>
          <w:szCs w:val="24"/>
        </w:rPr>
        <w:t>0</w:t>
      </w:r>
      <w:r w:rsidRPr="00E01ECE">
        <w:rPr>
          <w:rFonts w:ascii="Book Antiqua" w:hAnsi="Book Antiqua"/>
          <w:color w:val="010205"/>
          <w:sz w:val="24"/>
          <w:szCs w:val="24"/>
        </w:rPr>
        <w:t xml:space="preserve">.372 </w:t>
      </w:r>
      <w:r w:rsidRPr="00E01ECE">
        <w:rPr>
          <w:rFonts w:ascii="Book Antiqua" w:hAnsi="Book Antiqua"/>
          <w:sz w:val="24"/>
          <w:szCs w:val="24"/>
        </w:rPr>
        <w:t>sehingga persamaan regresi dapat dirumuskan Y =1</w:t>
      </w:r>
      <w:r w:rsidRPr="00E01ECE">
        <w:rPr>
          <w:rFonts w:ascii="Book Antiqua" w:hAnsi="Book Antiqua"/>
          <w:color w:val="000000"/>
          <w:sz w:val="24"/>
          <w:szCs w:val="24"/>
        </w:rPr>
        <w:t>0</w:t>
      </w:r>
      <w:r w:rsidRPr="00E01ECE">
        <w:rPr>
          <w:rFonts w:ascii="Book Antiqua" w:hAnsi="Book Antiqua"/>
          <w:sz w:val="24"/>
          <w:szCs w:val="24"/>
        </w:rPr>
        <w:t>.</w:t>
      </w:r>
      <w:r w:rsidRPr="00E01ECE">
        <w:rPr>
          <w:rFonts w:ascii="Book Antiqua" w:hAnsi="Book Antiqua"/>
          <w:color w:val="000000"/>
          <w:sz w:val="24"/>
          <w:szCs w:val="24"/>
        </w:rPr>
        <w:t xml:space="preserve"> 089</w:t>
      </w:r>
      <w:r w:rsidRPr="00E01ECE">
        <w:rPr>
          <w:rFonts w:ascii="Book Antiqua" w:hAnsi="Book Antiqua"/>
          <w:sz w:val="24"/>
          <w:szCs w:val="24"/>
        </w:rPr>
        <w:t xml:space="preserve"> + </w:t>
      </w:r>
      <w:r w:rsidRPr="00E01ECE">
        <w:rPr>
          <w:rFonts w:ascii="Book Antiqua" w:hAnsi="Book Antiqua"/>
          <w:color w:val="010205"/>
          <w:sz w:val="24"/>
          <w:szCs w:val="24"/>
        </w:rPr>
        <w:t>-</w:t>
      </w:r>
      <w:r w:rsidRPr="00E01ECE">
        <w:rPr>
          <w:rFonts w:ascii="Book Antiqua" w:hAnsi="Book Antiqua"/>
          <w:color w:val="000000"/>
          <w:sz w:val="24"/>
          <w:szCs w:val="24"/>
        </w:rPr>
        <w:t>0.035</w:t>
      </w:r>
      <w:r w:rsidRPr="00E01ECE">
        <w:rPr>
          <w:rFonts w:ascii="Book Antiqua" w:hAnsi="Book Antiqua"/>
          <w:color w:val="010205"/>
          <w:sz w:val="24"/>
          <w:szCs w:val="24"/>
        </w:rPr>
        <w:t xml:space="preserve"> </w:t>
      </w:r>
      <w:r w:rsidRPr="00E01ECE">
        <w:rPr>
          <w:rFonts w:ascii="Book Antiqua" w:hAnsi="Book Antiqua"/>
          <w:sz w:val="24"/>
          <w:szCs w:val="24"/>
        </w:rPr>
        <w:t xml:space="preserve">+ </w:t>
      </w:r>
      <w:r w:rsidRPr="00E01ECE">
        <w:rPr>
          <w:rFonts w:ascii="Book Antiqua" w:hAnsi="Book Antiqua"/>
          <w:color w:val="000000"/>
          <w:sz w:val="24"/>
          <w:szCs w:val="24"/>
        </w:rPr>
        <w:t>0</w:t>
      </w:r>
      <w:r w:rsidRPr="00E01ECE">
        <w:rPr>
          <w:rFonts w:ascii="Book Antiqua" w:hAnsi="Book Antiqua"/>
          <w:color w:val="010205"/>
          <w:sz w:val="24"/>
          <w:szCs w:val="24"/>
        </w:rPr>
        <w:t xml:space="preserve">.372 </w:t>
      </w:r>
      <w:r w:rsidRPr="00E01ECE">
        <w:rPr>
          <w:rFonts w:ascii="Book Antiqua" w:hAnsi="Book Antiqua"/>
          <w:sz w:val="24"/>
          <w:szCs w:val="24"/>
        </w:rPr>
        <w:t>+ e atau Y = 21</w:t>
      </w:r>
      <w:r w:rsidRPr="00E01ECE">
        <w:rPr>
          <w:rFonts w:ascii="Book Antiqua" w:hAnsi="Book Antiqua"/>
          <w:color w:val="000000"/>
          <w:sz w:val="24"/>
          <w:szCs w:val="24"/>
        </w:rPr>
        <w:t>0</w:t>
      </w:r>
      <w:r w:rsidRPr="00E01ECE">
        <w:rPr>
          <w:rFonts w:ascii="Book Antiqua" w:hAnsi="Book Antiqua"/>
          <w:sz w:val="24"/>
          <w:szCs w:val="24"/>
        </w:rPr>
        <w:t>.</w:t>
      </w:r>
      <w:r w:rsidRPr="00E01ECE">
        <w:rPr>
          <w:rFonts w:ascii="Book Antiqua" w:hAnsi="Book Antiqua"/>
          <w:color w:val="000000"/>
          <w:sz w:val="24"/>
          <w:szCs w:val="24"/>
        </w:rPr>
        <w:t xml:space="preserve"> 089 </w:t>
      </w:r>
      <w:r w:rsidRPr="00E01ECE">
        <w:rPr>
          <w:rFonts w:ascii="Book Antiqua" w:hAnsi="Book Antiqua"/>
          <w:sz w:val="24"/>
          <w:szCs w:val="24"/>
        </w:rPr>
        <w:t xml:space="preserve">+ </w:t>
      </w:r>
      <w:r w:rsidRPr="00E01ECE">
        <w:rPr>
          <w:rFonts w:ascii="Book Antiqua" w:hAnsi="Book Antiqua"/>
          <w:color w:val="010205"/>
          <w:sz w:val="24"/>
          <w:szCs w:val="24"/>
        </w:rPr>
        <w:t>-</w:t>
      </w:r>
      <w:r w:rsidRPr="00E01ECE">
        <w:rPr>
          <w:rFonts w:ascii="Book Antiqua" w:hAnsi="Book Antiqua"/>
          <w:color w:val="000000"/>
          <w:sz w:val="24"/>
          <w:szCs w:val="24"/>
        </w:rPr>
        <w:t>0.035</w:t>
      </w:r>
      <w:r w:rsidRPr="00E01ECE">
        <w:rPr>
          <w:rFonts w:ascii="Book Antiqua" w:hAnsi="Book Antiqua"/>
          <w:color w:val="010205"/>
          <w:sz w:val="24"/>
          <w:szCs w:val="24"/>
        </w:rPr>
        <w:t xml:space="preserve"> </w:t>
      </w:r>
      <w:r w:rsidRPr="00E01ECE">
        <w:rPr>
          <w:rFonts w:ascii="Book Antiqua" w:hAnsi="Book Antiqua"/>
          <w:sz w:val="24"/>
          <w:szCs w:val="24"/>
        </w:rPr>
        <w:t xml:space="preserve">+ </w:t>
      </w:r>
      <w:r w:rsidRPr="00E01ECE">
        <w:rPr>
          <w:rFonts w:ascii="Book Antiqua" w:hAnsi="Book Antiqua"/>
          <w:color w:val="000000"/>
          <w:sz w:val="24"/>
          <w:szCs w:val="24"/>
        </w:rPr>
        <w:t>0</w:t>
      </w:r>
      <w:r w:rsidRPr="00E01ECE">
        <w:rPr>
          <w:rFonts w:ascii="Book Antiqua" w:hAnsi="Book Antiqua"/>
          <w:color w:val="010205"/>
          <w:sz w:val="24"/>
          <w:szCs w:val="24"/>
        </w:rPr>
        <w:t xml:space="preserve">.372 </w:t>
      </w:r>
      <w:r w:rsidRPr="00E01ECE">
        <w:rPr>
          <w:rFonts w:ascii="Book Antiqua" w:hAnsi="Book Antiqua"/>
          <w:sz w:val="24"/>
          <w:szCs w:val="24"/>
        </w:rPr>
        <w:t>–1</w:t>
      </w:r>
      <w:r w:rsidRPr="00E01ECE">
        <w:rPr>
          <w:rFonts w:ascii="Book Antiqua" w:hAnsi="Book Antiqua"/>
          <w:color w:val="000000"/>
          <w:sz w:val="24"/>
          <w:szCs w:val="24"/>
        </w:rPr>
        <w:t>0</w:t>
      </w:r>
      <w:r w:rsidRPr="00E01ECE">
        <w:rPr>
          <w:rFonts w:ascii="Book Antiqua" w:hAnsi="Book Antiqua"/>
          <w:sz w:val="24"/>
          <w:szCs w:val="24"/>
        </w:rPr>
        <w:t>.</w:t>
      </w:r>
      <w:r w:rsidRPr="00E01ECE">
        <w:rPr>
          <w:rFonts w:ascii="Book Antiqua" w:hAnsi="Book Antiqua"/>
          <w:color w:val="000000"/>
          <w:sz w:val="24"/>
          <w:szCs w:val="24"/>
        </w:rPr>
        <w:t xml:space="preserve"> 089 </w:t>
      </w:r>
      <w:r w:rsidRPr="00E01ECE">
        <w:rPr>
          <w:rFonts w:ascii="Book Antiqua" w:hAnsi="Book Antiqua"/>
          <w:sz w:val="24"/>
          <w:szCs w:val="24"/>
        </w:rPr>
        <w:t>+ e sehingga persamaan tersebut dapat diperoleh sebagai berikut:</w:t>
      </w:r>
    </w:p>
    <w:p w14:paraId="523D4C7E" w14:textId="77777777" w:rsidR="00E01ECE" w:rsidRPr="00E01ECE" w:rsidRDefault="00E01ECE" w:rsidP="000858D8">
      <w:pPr>
        <w:pStyle w:val="ListParagraph"/>
        <w:numPr>
          <w:ilvl w:val="0"/>
          <w:numId w:val="21"/>
        </w:numPr>
        <w:spacing w:after="0" w:line="240" w:lineRule="auto"/>
        <w:ind w:left="709" w:hanging="284"/>
        <w:jc w:val="both"/>
        <w:rPr>
          <w:rFonts w:ascii="Book Antiqua" w:hAnsi="Book Antiqua"/>
          <w:sz w:val="24"/>
          <w:szCs w:val="24"/>
        </w:rPr>
      </w:pPr>
      <w:r w:rsidRPr="00E01ECE">
        <w:rPr>
          <w:rFonts w:ascii="Book Antiqua" w:hAnsi="Book Antiqua"/>
          <w:sz w:val="24"/>
          <w:szCs w:val="24"/>
        </w:rPr>
        <w:t xml:space="preserve">Promosi tidak berpengaruh terhadap Minat Zakat dengan sig </w:t>
      </w:r>
      <w:r w:rsidRPr="00E01ECE">
        <w:rPr>
          <w:rFonts w:ascii="Book Antiqua" w:hAnsi="Book Antiqua"/>
          <w:color w:val="010205"/>
          <w:sz w:val="24"/>
          <w:szCs w:val="24"/>
        </w:rPr>
        <w:t>0,319 dengan taraf α = 5%</w:t>
      </w:r>
    </w:p>
    <w:p w14:paraId="14AC5CEF" w14:textId="77777777" w:rsidR="00E01ECE" w:rsidRPr="00E01ECE" w:rsidRDefault="00E01ECE" w:rsidP="000858D8">
      <w:pPr>
        <w:pStyle w:val="ListParagraph"/>
        <w:numPr>
          <w:ilvl w:val="0"/>
          <w:numId w:val="21"/>
        </w:numPr>
        <w:spacing w:after="0" w:line="240" w:lineRule="auto"/>
        <w:ind w:left="709" w:hanging="284"/>
        <w:jc w:val="both"/>
        <w:rPr>
          <w:rFonts w:ascii="Book Antiqua" w:hAnsi="Book Antiqua"/>
          <w:sz w:val="24"/>
          <w:szCs w:val="24"/>
        </w:rPr>
      </w:pPr>
      <w:r w:rsidRPr="00E01ECE">
        <w:rPr>
          <w:rFonts w:ascii="Book Antiqua" w:hAnsi="Book Antiqua"/>
          <w:color w:val="010205"/>
          <w:sz w:val="24"/>
          <w:szCs w:val="24"/>
        </w:rPr>
        <w:t>Transparansi berpengaruh terhadap Minat Zakat dengan sig 0,002 dengan taraf α = 5%</w:t>
      </w:r>
    </w:p>
    <w:p w14:paraId="6C4405C8" w14:textId="77777777" w:rsidR="000858D8" w:rsidRDefault="00E01ECE" w:rsidP="000858D8">
      <w:pPr>
        <w:autoSpaceDE w:val="0"/>
        <w:autoSpaceDN w:val="0"/>
        <w:adjustRightInd w:val="0"/>
        <w:spacing w:after="0" w:line="240" w:lineRule="auto"/>
        <w:jc w:val="both"/>
        <w:rPr>
          <w:rFonts w:ascii="Book Antiqua" w:hAnsi="Book Antiqua"/>
          <w:bCs/>
          <w:sz w:val="24"/>
          <w:szCs w:val="24"/>
        </w:rPr>
      </w:pPr>
      <w:r w:rsidRPr="00E01ECE">
        <w:rPr>
          <w:rFonts w:ascii="Book Antiqua" w:hAnsi="Book Antiqua"/>
          <w:bCs/>
          <w:sz w:val="24"/>
          <w:szCs w:val="24"/>
        </w:rPr>
        <w:t>Uji Hipotesis</w:t>
      </w:r>
    </w:p>
    <w:p w14:paraId="527E9E61" w14:textId="7CBCFBA7" w:rsidR="00E01ECE" w:rsidRPr="000858D8" w:rsidRDefault="00E01ECE" w:rsidP="000858D8">
      <w:pPr>
        <w:pStyle w:val="ListParagraph"/>
        <w:numPr>
          <w:ilvl w:val="1"/>
          <w:numId w:val="21"/>
        </w:numPr>
        <w:autoSpaceDE w:val="0"/>
        <w:autoSpaceDN w:val="0"/>
        <w:adjustRightInd w:val="0"/>
        <w:spacing w:after="0" w:line="240" w:lineRule="auto"/>
        <w:ind w:left="426" w:hanging="426"/>
        <w:jc w:val="both"/>
        <w:rPr>
          <w:rFonts w:ascii="Book Antiqua" w:hAnsi="Book Antiqua"/>
          <w:bCs/>
          <w:sz w:val="24"/>
          <w:szCs w:val="24"/>
        </w:rPr>
      </w:pPr>
      <w:r w:rsidRPr="000858D8">
        <w:rPr>
          <w:rFonts w:ascii="Book Antiqua" w:hAnsi="Book Antiqua"/>
          <w:bCs/>
          <w:sz w:val="24"/>
          <w:szCs w:val="24"/>
        </w:rPr>
        <w:t>Uji T</w:t>
      </w:r>
    </w:p>
    <w:p w14:paraId="275FEE21" w14:textId="77777777" w:rsidR="000858D8" w:rsidRDefault="00E01ECE" w:rsidP="000858D8">
      <w:pPr>
        <w:pStyle w:val="ListParagraph"/>
        <w:spacing w:after="0" w:line="240" w:lineRule="auto"/>
        <w:ind w:left="426" w:firstLine="425"/>
        <w:jc w:val="both"/>
        <w:rPr>
          <w:rFonts w:ascii="Book Antiqua" w:eastAsia="SimSun" w:hAnsi="Book Antiqua"/>
          <w:sz w:val="24"/>
          <w:lang w:eastAsia="ko-KR"/>
        </w:rPr>
      </w:pPr>
      <w:r w:rsidRPr="00E01ECE">
        <w:rPr>
          <w:rFonts w:ascii="Book Antiqua" w:hAnsi="Book Antiqua"/>
          <w:bCs/>
          <w:sz w:val="24"/>
          <w:szCs w:val="24"/>
        </w:rPr>
        <w:t xml:space="preserve">Uji T digunakan </w:t>
      </w:r>
      <w:r w:rsidRPr="00E01ECE">
        <w:rPr>
          <w:rFonts w:ascii="Book Antiqua" w:hAnsi="Book Antiqua"/>
          <w:color w:val="000000"/>
          <w:sz w:val="24"/>
          <w:szCs w:val="24"/>
        </w:rPr>
        <w:t>a</w:t>
      </w:r>
      <w:r w:rsidRPr="00E01ECE">
        <w:rPr>
          <w:rFonts w:ascii="Book Antiqua" w:eastAsia="SimSun" w:hAnsi="Book Antiqua"/>
          <w:sz w:val="24"/>
          <w:lang w:eastAsia="ko-KR"/>
        </w:rPr>
        <w:t xml:space="preserve">pabila </w:t>
      </w:r>
      <w:bookmarkStart w:id="4" w:name="_Hlk141338180"/>
      <w:r w:rsidRPr="00E01ECE">
        <w:rPr>
          <w:rFonts w:ascii="Book Antiqua" w:eastAsia="SimSun" w:hAnsi="Book Antiqua"/>
          <w:sz w:val="24"/>
          <w:lang w:eastAsia="ko-KR"/>
        </w:rPr>
        <w:t>t</w:t>
      </w:r>
      <w:r w:rsidRPr="00E01ECE">
        <w:rPr>
          <w:rFonts w:ascii="Book Antiqua" w:eastAsia="SimSun" w:hAnsi="Book Antiqua"/>
          <w:sz w:val="24"/>
          <w:vertAlign w:val="subscript"/>
          <w:lang w:eastAsia="ko-KR"/>
        </w:rPr>
        <w:t>hitung</w:t>
      </w:r>
      <w:r w:rsidRPr="00E01ECE">
        <w:rPr>
          <w:rFonts w:ascii="Book Antiqua" w:eastAsia="SimSun" w:hAnsi="Book Antiqua"/>
          <w:sz w:val="24"/>
          <w:lang w:eastAsia="ko-KR"/>
        </w:rPr>
        <w:t xml:space="preserve"> lebih besar dari t</w:t>
      </w:r>
      <w:r w:rsidRPr="00E01ECE">
        <w:rPr>
          <w:rFonts w:ascii="Book Antiqua" w:eastAsia="SimSun" w:hAnsi="Book Antiqua"/>
          <w:sz w:val="24"/>
          <w:vertAlign w:val="subscript"/>
          <w:lang w:eastAsia="ko-KR"/>
        </w:rPr>
        <w:t>tabel</w:t>
      </w:r>
      <w:r w:rsidRPr="00E01ECE">
        <w:rPr>
          <w:rFonts w:ascii="Book Antiqua" w:eastAsia="SimSun" w:hAnsi="Book Antiqua"/>
          <w:sz w:val="24"/>
          <w:lang w:eastAsia="ko-KR"/>
        </w:rPr>
        <w:t xml:space="preserve"> </w:t>
      </w:r>
      <w:bookmarkEnd w:id="4"/>
      <w:r w:rsidRPr="00E01ECE">
        <w:rPr>
          <w:rFonts w:ascii="Book Antiqua" w:eastAsia="SimSun" w:hAnsi="Book Antiqua"/>
          <w:sz w:val="24"/>
          <w:lang w:eastAsia="ko-KR"/>
        </w:rPr>
        <w:t>maka Ha diterima atau H</w:t>
      </w:r>
      <w:r w:rsidRPr="00E01ECE">
        <w:rPr>
          <w:rFonts w:ascii="Book Antiqua" w:hAnsi="Book Antiqua"/>
          <w:color w:val="010205"/>
          <w:sz w:val="24"/>
          <w:szCs w:val="24"/>
        </w:rPr>
        <w:t xml:space="preserve">0 </w:t>
      </w:r>
      <w:r w:rsidRPr="00E01ECE">
        <w:rPr>
          <w:rFonts w:ascii="Book Antiqua" w:eastAsia="SimSun" w:hAnsi="Book Antiqua"/>
          <w:sz w:val="24"/>
          <w:lang w:eastAsia="ko-KR"/>
        </w:rPr>
        <w:t>tolak, dan apabila nilai sigifikansi lebih kecil dari 0,05 maka variabel independent berpengaruh signifikan terhadap variabel dependent. dan apabila t</w:t>
      </w:r>
      <w:r w:rsidRPr="00E01ECE">
        <w:rPr>
          <w:rFonts w:ascii="Book Antiqua" w:eastAsia="SimSun" w:hAnsi="Book Antiqua"/>
          <w:sz w:val="24"/>
          <w:vertAlign w:val="subscript"/>
          <w:lang w:eastAsia="ko-KR"/>
        </w:rPr>
        <w:t>hitung</w:t>
      </w:r>
      <w:r w:rsidRPr="00E01ECE">
        <w:rPr>
          <w:rFonts w:ascii="Book Antiqua" w:eastAsia="SimSun" w:hAnsi="Book Antiqua"/>
          <w:sz w:val="24"/>
          <w:lang w:eastAsia="ko-KR"/>
        </w:rPr>
        <w:t xml:space="preserve"> lebih kecil dari t</w:t>
      </w:r>
      <w:r w:rsidRPr="00E01ECE">
        <w:rPr>
          <w:rFonts w:ascii="Book Antiqua" w:eastAsia="SimSun" w:hAnsi="Book Antiqua"/>
          <w:sz w:val="24"/>
          <w:vertAlign w:val="subscript"/>
          <w:lang w:eastAsia="ko-KR"/>
        </w:rPr>
        <w:t>tabel</w:t>
      </w:r>
      <w:r w:rsidRPr="00E01ECE">
        <w:rPr>
          <w:rFonts w:ascii="Book Antiqua" w:eastAsia="SimSun" w:hAnsi="Book Antiqua"/>
          <w:sz w:val="24"/>
          <w:lang w:eastAsia="ko-KR"/>
        </w:rPr>
        <w:t xml:space="preserve"> maka Ha ditolak atau Ho diterima, dan apabila nilai signifikansi lebih besar dari 0,05 maka variabel independent tidak berpengaruh terhadap variabel dependent.</w:t>
      </w:r>
    </w:p>
    <w:p w14:paraId="2903BC13" w14:textId="70A5E570" w:rsidR="00E01ECE" w:rsidRPr="00E01ECE" w:rsidRDefault="00E01ECE" w:rsidP="000858D8">
      <w:pPr>
        <w:pStyle w:val="ListParagraph"/>
        <w:spacing w:after="0" w:line="240" w:lineRule="auto"/>
        <w:ind w:left="426" w:firstLine="425"/>
        <w:jc w:val="both"/>
        <w:rPr>
          <w:rFonts w:ascii="Book Antiqua" w:hAnsi="Book Antiqua"/>
          <w:color w:val="000000"/>
          <w:sz w:val="24"/>
          <w:szCs w:val="24"/>
        </w:rPr>
      </w:pPr>
      <w:r w:rsidRPr="00E01ECE">
        <w:rPr>
          <w:rFonts w:ascii="Book Antiqua" w:hAnsi="Book Antiqua"/>
          <w:sz w:val="24"/>
          <w:szCs w:val="24"/>
        </w:rPr>
        <w:t>Berdasarkan data uji T bahwa t</w:t>
      </w:r>
      <w:r w:rsidRPr="00E01ECE">
        <w:rPr>
          <w:rFonts w:ascii="Book Antiqua" w:hAnsi="Book Antiqua"/>
          <w:sz w:val="24"/>
          <w:szCs w:val="24"/>
          <w:vertAlign w:val="subscript"/>
        </w:rPr>
        <w:t>hitung</w:t>
      </w:r>
      <w:r w:rsidRPr="00E01ECE">
        <w:rPr>
          <w:rFonts w:ascii="Book Antiqua" w:hAnsi="Book Antiqua"/>
          <w:sz w:val="24"/>
          <w:szCs w:val="24"/>
        </w:rPr>
        <w:t xml:space="preserve"> variabel promosi </w:t>
      </w:r>
      <w:bookmarkStart w:id="5" w:name="_Hlk141346614"/>
      <w:r w:rsidRPr="00E01ECE">
        <w:rPr>
          <w:rFonts w:ascii="Book Antiqua" w:hAnsi="Book Antiqua"/>
          <w:sz w:val="24"/>
          <w:szCs w:val="24"/>
        </w:rPr>
        <w:t xml:space="preserve">sebesar </w:t>
      </w:r>
      <w:bookmarkStart w:id="6" w:name="_Hlk141348209"/>
      <w:r w:rsidRPr="00E01ECE">
        <w:rPr>
          <w:rFonts w:ascii="Book Antiqua" w:hAnsi="Book Antiqua"/>
          <w:sz w:val="24"/>
          <w:szCs w:val="24"/>
        </w:rPr>
        <w:t>-1,</w:t>
      </w:r>
      <w:r w:rsidRPr="00E01ECE">
        <w:rPr>
          <w:rFonts w:ascii="Book Antiqua" w:hAnsi="Book Antiqua"/>
          <w:color w:val="000000"/>
          <w:sz w:val="24"/>
          <w:szCs w:val="24"/>
        </w:rPr>
        <w:t xml:space="preserve">006 </w:t>
      </w:r>
      <w:bookmarkEnd w:id="6"/>
      <w:r w:rsidRPr="00E01ECE">
        <w:rPr>
          <w:rFonts w:ascii="Book Antiqua" w:hAnsi="Book Antiqua"/>
          <w:color w:val="000000"/>
          <w:sz w:val="24"/>
          <w:szCs w:val="24"/>
        </w:rPr>
        <w:t>yang lebih kecil dari t</w:t>
      </w:r>
      <w:r w:rsidRPr="00E01ECE">
        <w:rPr>
          <w:rFonts w:ascii="Book Antiqua" w:hAnsi="Book Antiqua"/>
          <w:color w:val="000000"/>
          <w:sz w:val="24"/>
          <w:szCs w:val="24"/>
          <w:vertAlign w:val="subscript"/>
        </w:rPr>
        <w:t>tabel</w:t>
      </w:r>
      <w:r w:rsidRPr="00E01ECE">
        <w:rPr>
          <w:rFonts w:ascii="Book Antiqua" w:hAnsi="Book Antiqua"/>
          <w:color w:val="000000"/>
          <w:sz w:val="24"/>
          <w:szCs w:val="24"/>
        </w:rPr>
        <w:t xml:space="preserve"> yaitu 1,672 dengan nilai signifikansi 0,319 &gt; α </w:t>
      </w:r>
      <w:r w:rsidRPr="00E01ECE">
        <w:rPr>
          <w:rFonts w:ascii="Book Antiqua" w:hAnsi="Book Antiqua"/>
          <w:sz w:val="24"/>
          <w:szCs w:val="24"/>
        </w:rPr>
        <w:t>(</w:t>
      </w:r>
      <w:r w:rsidRPr="00E01ECE">
        <w:rPr>
          <w:rFonts w:ascii="Book Antiqua" w:hAnsi="Book Antiqua"/>
          <w:color w:val="000000"/>
          <w:sz w:val="24"/>
          <w:szCs w:val="24"/>
        </w:rPr>
        <w:t>0.05</w:t>
      </w:r>
      <w:r w:rsidRPr="00E01ECE">
        <w:rPr>
          <w:rFonts w:ascii="Book Antiqua" w:hAnsi="Book Antiqua"/>
          <w:sz w:val="24"/>
          <w:szCs w:val="24"/>
        </w:rPr>
        <w:t>)</w:t>
      </w:r>
      <w:r w:rsidRPr="00E01ECE">
        <w:rPr>
          <w:rFonts w:ascii="Book Antiqua" w:hAnsi="Book Antiqua"/>
          <w:color w:val="000000"/>
          <w:sz w:val="24"/>
          <w:szCs w:val="24"/>
        </w:rPr>
        <w:t xml:space="preserve">. </w:t>
      </w:r>
      <w:bookmarkEnd w:id="5"/>
      <w:r w:rsidRPr="00E01ECE">
        <w:rPr>
          <w:rFonts w:ascii="Book Antiqua" w:hAnsi="Book Antiqua"/>
          <w:color w:val="000000"/>
          <w:sz w:val="24"/>
          <w:szCs w:val="24"/>
        </w:rPr>
        <w:t>Dapat disimpilkan bahwa promosi tidak berpegaruh terhadap minat zakat. Sedangkan transparansi t</w:t>
      </w:r>
      <w:r w:rsidRPr="00E01ECE">
        <w:rPr>
          <w:rFonts w:ascii="Book Antiqua" w:hAnsi="Book Antiqua"/>
          <w:color w:val="000000"/>
          <w:sz w:val="24"/>
          <w:szCs w:val="24"/>
          <w:vertAlign w:val="subscript"/>
        </w:rPr>
        <w:t>hitung</w:t>
      </w:r>
      <w:r w:rsidRPr="00E01ECE">
        <w:rPr>
          <w:rFonts w:ascii="Book Antiqua" w:hAnsi="Book Antiqua"/>
          <w:color w:val="000000"/>
          <w:sz w:val="24"/>
          <w:szCs w:val="24"/>
        </w:rPr>
        <w:t xml:space="preserve"> sebesar </w:t>
      </w:r>
      <w:bookmarkStart w:id="7" w:name="_Hlk141348770"/>
      <w:r w:rsidRPr="00E01ECE">
        <w:rPr>
          <w:rFonts w:ascii="Book Antiqua" w:hAnsi="Book Antiqua"/>
          <w:color w:val="000000"/>
          <w:sz w:val="24"/>
          <w:szCs w:val="24"/>
        </w:rPr>
        <w:t xml:space="preserve">3,249 </w:t>
      </w:r>
      <w:bookmarkEnd w:id="7"/>
      <w:r w:rsidRPr="00E01ECE">
        <w:rPr>
          <w:rFonts w:ascii="Book Antiqua" w:hAnsi="Book Antiqua"/>
          <w:color w:val="000000"/>
          <w:sz w:val="24"/>
          <w:szCs w:val="24"/>
        </w:rPr>
        <w:t>yang lebih besar dari t</w:t>
      </w:r>
      <w:r w:rsidRPr="00E01ECE">
        <w:rPr>
          <w:rFonts w:ascii="Book Antiqua" w:hAnsi="Book Antiqua"/>
          <w:color w:val="000000"/>
          <w:sz w:val="24"/>
          <w:szCs w:val="24"/>
          <w:vertAlign w:val="subscript"/>
        </w:rPr>
        <w:t>tabel</w:t>
      </w:r>
      <w:r w:rsidRPr="00E01ECE">
        <w:rPr>
          <w:rFonts w:ascii="Book Antiqua" w:hAnsi="Book Antiqua"/>
          <w:color w:val="000000"/>
          <w:sz w:val="24"/>
          <w:szCs w:val="24"/>
        </w:rPr>
        <w:t xml:space="preserve"> dengan nilai signifikan</w:t>
      </w:r>
      <w:bookmarkStart w:id="8" w:name="_Hlk141338660"/>
      <w:r w:rsidRPr="00E01ECE">
        <w:rPr>
          <w:rFonts w:ascii="Book Antiqua" w:hAnsi="Book Antiqua"/>
          <w:color w:val="000000"/>
          <w:sz w:val="24"/>
          <w:szCs w:val="24"/>
        </w:rPr>
        <w:t xml:space="preserve"> 0.00</w:t>
      </w:r>
      <w:bookmarkEnd w:id="8"/>
      <w:r w:rsidRPr="00E01ECE">
        <w:rPr>
          <w:rFonts w:ascii="Book Antiqua" w:hAnsi="Book Antiqua"/>
          <w:color w:val="000000"/>
          <w:sz w:val="24"/>
          <w:szCs w:val="24"/>
        </w:rPr>
        <w:t xml:space="preserve">2 </w:t>
      </w:r>
      <w:bookmarkStart w:id="9" w:name="_Hlk141338735"/>
      <w:r w:rsidRPr="00E01ECE">
        <w:rPr>
          <w:rFonts w:ascii="Book Antiqua" w:hAnsi="Book Antiqua"/>
          <w:color w:val="000000"/>
          <w:sz w:val="24"/>
          <w:szCs w:val="24"/>
        </w:rPr>
        <w:t xml:space="preserve">&lt; α </w:t>
      </w:r>
      <w:r w:rsidRPr="00E01ECE">
        <w:rPr>
          <w:rFonts w:ascii="Book Antiqua" w:hAnsi="Book Antiqua"/>
          <w:sz w:val="24"/>
          <w:szCs w:val="24"/>
        </w:rPr>
        <w:t>(</w:t>
      </w:r>
      <w:r w:rsidRPr="00E01ECE">
        <w:rPr>
          <w:rFonts w:ascii="Book Antiqua" w:hAnsi="Book Antiqua"/>
          <w:color w:val="000000"/>
          <w:sz w:val="24"/>
          <w:szCs w:val="24"/>
        </w:rPr>
        <w:t>0.05</w:t>
      </w:r>
      <w:r w:rsidRPr="00E01ECE">
        <w:rPr>
          <w:rFonts w:ascii="Book Antiqua" w:hAnsi="Book Antiqua"/>
          <w:sz w:val="24"/>
          <w:szCs w:val="24"/>
        </w:rPr>
        <w:t>)</w:t>
      </w:r>
      <w:r w:rsidRPr="00E01ECE">
        <w:rPr>
          <w:rFonts w:ascii="Book Antiqua" w:hAnsi="Book Antiqua"/>
          <w:color w:val="000000"/>
          <w:sz w:val="24"/>
          <w:szCs w:val="24"/>
        </w:rPr>
        <w:t xml:space="preserve">. </w:t>
      </w:r>
      <w:bookmarkEnd w:id="9"/>
      <w:r w:rsidRPr="00E01ECE">
        <w:rPr>
          <w:rFonts w:ascii="Book Antiqua" w:hAnsi="Book Antiqua"/>
          <w:color w:val="000000"/>
          <w:sz w:val="24"/>
          <w:szCs w:val="24"/>
        </w:rPr>
        <w:t>dapat disimpulkan bahwa transparansi berpengaruh terhadap minat zakat.</w:t>
      </w:r>
    </w:p>
    <w:p w14:paraId="0F348CBB" w14:textId="77777777" w:rsidR="000858D8" w:rsidRDefault="00E01ECE" w:rsidP="000858D8">
      <w:pPr>
        <w:pStyle w:val="ListParagraph"/>
        <w:numPr>
          <w:ilvl w:val="1"/>
          <w:numId w:val="21"/>
        </w:numPr>
        <w:autoSpaceDE w:val="0"/>
        <w:autoSpaceDN w:val="0"/>
        <w:adjustRightInd w:val="0"/>
        <w:spacing w:after="0" w:line="240" w:lineRule="auto"/>
        <w:ind w:left="426" w:hanging="426"/>
        <w:jc w:val="both"/>
        <w:rPr>
          <w:rFonts w:ascii="Book Antiqua" w:hAnsi="Book Antiqua"/>
          <w:bCs/>
          <w:sz w:val="24"/>
          <w:szCs w:val="24"/>
        </w:rPr>
      </w:pPr>
      <w:r w:rsidRPr="000858D8">
        <w:rPr>
          <w:rFonts w:ascii="Book Antiqua" w:hAnsi="Book Antiqua"/>
          <w:bCs/>
          <w:sz w:val="24"/>
          <w:szCs w:val="24"/>
        </w:rPr>
        <w:t>Uji F</w:t>
      </w:r>
    </w:p>
    <w:p w14:paraId="72CE594B" w14:textId="77777777" w:rsidR="000858D8" w:rsidRDefault="00E01ECE" w:rsidP="000858D8">
      <w:pPr>
        <w:pStyle w:val="ListParagraph"/>
        <w:autoSpaceDE w:val="0"/>
        <w:autoSpaceDN w:val="0"/>
        <w:adjustRightInd w:val="0"/>
        <w:spacing w:after="0" w:line="240" w:lineRule="auto"/>
        <w:ind w:left="426" w:firstLine="425"/>
        <w:jc w:val="both"/>
        <w:rPr>
          <w:rFonts w:ascii="Book Antiqua" w:hAnsi="Book Antiqua"/>
          <w:color w:val="000000"/>
          <w:sz w:val="24"/>
          <w:szCs w:val="24"/>
        </w:rPr>
      </w:pPr>
      <w:r w:rsidRPr="000858D8">
        <w:rPr>
          <w:rFonts w:ascii="Book Antiqua" w:hAnsi="Book Antiqua"/>
          <w:bCs/>
          <w:sz w:val="24"/>
          <w:szCs w:val="24"/>
        </w:rPr>
        <w:lastRenderedPageBreak/>
        <w:t xml:space="preserve">Uji f </w:t>
      </w:r>
      <w:r w:rsidRPr="000858D8">
        <w:rPr>
          <w:rFonts w:ascii="Book Antiqua" w:hAnsi="Book Antiqua"/>
          <w:sz w:val="24"/>
        </w:rPr>
        <w:t xml:space="preserve">digunakan untuk mengenali pengaruh </w:t>
      </w:r>
      <w:r w:rsidRPr="000858D8">
        <w:rPr>
          <w:rFonts w:ascii="Book Antiqua" w:eastAsia="SimSun" w:hAnsi="Book Antiqua"/>
          <w:sz w:val="24"/>
          <w:lang w:eastAsia="ko-KR"/>
        </w:rPr>
        <w:t>variabel independent secara Bersama-sama mempengaruhi variabel dependent. Dasar pegambilan keputusan uji F ini adalah jika F</w:t>
      </w:r>
      <w:r w:rsidRPr="000858D8">
        <w:rPr>
          <w:rFonts w:ascii="Book Antiqua" w:eastAsia="SimSun" w:hAnsi="Book Antiqua"/>
          <w:sz w:val="24"/>
          <w:vertAlign w:val="subscript"/>
          <w:lang w:eastAsia="ko-KR"/>
        </w:rPr>
        <w:t>hitung</w:t>
      </w:r>
      <w:r w:rsidRPr="000858D8">
        <w:rPr>
          <w:rFonts w:ascii="Book Antiqua" w:eastAsia="SimSun" w:hAnsi="Book Antiqua"/>
          <w:sz w:val="24"/>
          <w:lang w:eastAsia="ko-KR"/>
        </w:rPr>
        <w:t xml:space="preserve"> lebih besar dari F</w:t>
      </w:r>
      <w:r w:rsidRPr="000858D8">
        <w:rPr>
          <w:rFonts w:ascii="Book Antiqua" w:eastAsia="SimSun" w:hAnsi="Book Antiqua"/>
          <w:sz w:val="24"/>
          <w:vertAlign w:val="subscript"/>
          <w:lang w:eastAsia="ko-KR"/>
        </w:rPr>
        <w:t>tabel</w:t>
      </w:r>
      <w:r w:rsidRPr="000858D8">
        <w:rPr>
          <w:rFonts w:ascii="Book Antiqua" w:eastAsia="SimSun" w:hAnsi="Book Antiqua"/>
          <w:sz w:val="24"/>
          <w:lang w:eastAsia="ko-KR"/>
        </w:rPr>
        <w:t xml:space="preserve"> maka Ho ditolak, dan jika F</w:t>
      </w:r>
      <w:r w:rsidRPr="000858D8">
        <w:rPr>
          <w:rFonts w:ascii="Book Antiqua" w:eastAsia="SimSun" w:hAnsi="Book Antiqua"/>
          <w:sz w:val="24"/>
          <w:vertAlign w:val="subscript"/>
          <w:lang w:eastAsia="ko-KR"/>
        </w:rPr>
        <w:t>hitung</w:t>
      </w:r>
      <w:r w:rsidRPr="000858D8">
        <w:rPr>
          <w:rFonts w:ascii="Book Antiqua" w:eastAsia="SimSun" w:hAnsi="Book Antiqua"/>
          <w:sz w:val="24"/>
          <w:lang w:eastAsia="ko-KR"/>
        </w:rPr>
        <w:t xml:space="preserve"> lebih kecil dari F</w:t>
      </w:r>
      <w:r w:rsidRPr="000858D8">
        <w:rPr>
          <w:rFonts w:ascii="Book Antiqua" w:eastAsia="SimSun" w:hAnsi="Book Antiqua"/>
          <w:sz w:val="24"/>
          <w:vertAlign w:val="subscript"/>
          <w:lang w:eastAsia="ko-KR"/>
        </w:rPr>
        <w:t>tabel</w:t>
      </w:r>
      <w:r w:rsidRPr="000858D8">
        <w:rPr>
          <w:rFonts w:ascii="Book Antiqua" w:eastAsia="SimSun" w:hAnsi="Book Antiqua"/>
          <w:sz w:val="24"/>
          <w:lang w:eastAsia="ko-KR"/>
        </w:rPr>
        <w:t xml:space="preserve"> maka Ho diterima. Apabila </w:t>
      </w:r>
      <w:r w:rsidRPr="000858D8">
        <w:rPr>
          <w:rFonts w:ascii="Book Antiqua" w:hAnsi="Book Antiqua"/>
          <w:sz w:val="24"/>
          <w:szCs w:val="24"/>
        </w:rPr>
        <w:t>nilai signifikansi &lt; 0,05, diketahui F</w:t>
      </w:r>
      <w:r w:rsidRPr="000858D8">
        <w:rPr>
          <w:rFonts w:ascii="Book Antiqua" w:hAnsi="Book Antiqua"/>
          <w:sz w:val="24"/>
          <w:szCs w:val="24"/>
          <w:vertAlign w:val="subscript"/>
        </w:rPr>
        <w:t>tabel</w:t>
      </w:r>
      <w:r w:rsidRPr="000858D8">
        <w:rPr>
          <w:rFonts w:ascii="Book Antiqua" w:hAnsi="Book Antiqua"/>
          <w:sz w:val="24"/>
          <w:szCs w:val="24"/>
        </w:rPr>
        <w:t xml:space="preserve"> dalam penelitian ini dengan rumus : df (N1) = k-1 atau 3-1 = 2, df (N2) = n-k atau 59-3 = 56, dimana k adalah jumlah variabel dan n adalah banyaknya jumlah sampel yang diteliti, maka dapat ditentukan F</w:t>
      </w:r>
      <w:r w:rsidRPr="000858D8">
        <w:rPr>
          <w:rFonts w:ascii="Book Antiqua" w:hAnsi="Book Antiqua"/>
          <w:sz w:val="24"/>
          <w:szCs w:val="24"/>
          <w:vertAlign w:val="subscript"/>
        </w:rPr>
        <w:t>tabel</w:t>
      </w:r>
      <w:r w:rsidRPr="000858D8">
        <w:rPr>
          <w:rFonts w:ascii="Book Antiqua" w:hAnsi="Book Antiqua"/>
          <w:sz w:val="24"/>
          <w:szCs w:val="24"/>
        </w:rPr>
        <w:t xml:space="preserve"> pada penelitian ini sebesar 2.54</w:t>
      </w:r>
      <w:r w:rsidRPr="000858D8">
        <w:rPr>
          <w:rFonts w:ascii="Book Antiqua" w:hAnsi="Book Antiqua"/>
          <w:color w:val="000000"/>
          <w:sz w:val="24"/>
          <w:szCs w:val="24"/>
        </w:rPr>
        <w:t>0.</w:t>
      </w:r>
    </w:p>
    <w:p w14:paraId="53F03846" w14:textId="77777777" w:rsidR="000858D8" w:rsidRDefault="00E01ECE" w:rsidP="000858D8">
      <w:pPr>
        <w:pStyle w:val="ListParagraph"/>
        <w:autoSpaceDE w:val="0"/>
        <w:autoSpaceDN w:val="0"/>
        <w:adjustRightInd w:val="0"/>
        <w:spacing w:after="0" w:line="240" w:lineRule="auto"/>
        <w:ind w:left="426" w:firstLine="425"/>
        <w:jc w:val="both"/>
        <w:rPr>
          <w:rFonts w:ascii="Book Antiqua" w:hAnsi="Book Antiqua"/>
          <w:color w:val="000000"/>
          <w:sz w:val="24"/>
          <w:szCs w:val="24"/>
        </w:rPr>
      </w:pPr>
      <w:r w:rsidRPr="000858D8">
        <w:rPr>
          <w:rFonts w:ascii="Book Antiqua" w:eastAsia="Calibri" w:hAnsi="Book Antiqua"/>
          <w:sz w:val="24"/>
          <w:szCs w:val="24"/>
        </w:rPr>
        <w:t>Berdasarkan uji F diperoleh F</w:t>
      </w:r>
      <w:r w:rsidRPr="000858D8">
        <w:rPr>
          <w:rFonts w:ascii="Book Antiqua" w:eastAsia="Calibri" w:hAnsi="Book Antiqua"/>
          <w:sz w:val="24"/>
          <w:szCs w:val="24"/>
          <w:vertAlign w:val="subscript"/>
        </w:rPr>
        <w:t>hitung</w:t>
      </w:r>
      <w:r w:rsidRPr="000858D8">
        <w:rPr>
          <w:rFonts w:ascii="Book Antiqua" w:eastAsia="Calibri" w:hAnsi="Book Antiqua"/>
          <w:sz w:val="24"/>
          <w:szCs w:val="24"/>
        </w:rPr>
        <w:t xml:space="preserve"> sebesar </w:t>
      </w:r>
      <w:bookmarkStart w:id="10" w:name="_Hlk141348668"/>
      <w:r w:rsidRPr="000858D8">
        <w:rPr>
          <w:rFonts w:ascii="Book Antiqua" w:eastAsia="Calibri" w:hAnsi="Book Antiqua"/>
          <w:sz w:val="24"/>
          <w:szCs w:val="24"/>
        </w:rPr>
        <w:t xml:space="preserve">5.435 </w:t>
      </w:r>
      <w:bookmarkEnd w:id="10"/>
      <w:r w:rsidRPr="000858D8">
        <w:rPr>
          <w:rFonts w:ascii="Book Antiqua" w:eastAsia="Calibri" w:hAnsi="Book Antiqua"/>
          <w:sz w:val="24"/>
          <w:szCs w:val="24"/>
        </w:rPr>
        <w:t>yang lebih besar dari F</w:t>
      </w:r>
      <w:r w:rsidRPr="000858D8">
        <w:rPr>
          <w:rFonts w:ascii="Book Antiqua" w:eastAsia="Calibri" w:hAnsi="Book Antiqua"/>
          <w:sz w:val="24"/>
          <w:szCs w:val="24"/>
          <w:vertAlign w:val="subscript"/>
        </w:rPr>
        <w:t>tabel</w:t>
      </w:r>
      <w:r w:rsidRPr="000858D8">
        <w:rPr>
          <w:rFonts w:ascii="Book Antiqua" w:eastAsia="Calibri" w:hAnsi="Book Antiqua"/>
          <w:sz w:val="24"/>
          <w:szCs w:val="24"/>
        </w:rPr>
        <w:t xml:space="preserve"> yaitu </w:t>
      </w:r>
      <w:bookmarkStart w:id="11" w:name="_Hlk141346985"/>
      <w:r w:rsidRPr="000858D8">
        <w:rPr>
          <w:rFonts w:ascii="Book Antiqua" w:hAnsi="Book Antiqua"/>
          <w:sz w:val="24"/>
          <w:szCs w:val="24"/>
        </w:rPr>
        <w:t>2.54</w:t>
      </w:r>
      <w:r w:rsidRPr="000858D8">
        <w:rPr>
          <w:rFonts w:ascii="Book Antiqua" w:hAnsi="Book Antiqua"/>
          <w:color w:val="000000"/>
          <w:sz w:val="24"/>
          <w:szCs w:val="24"/>
        </w:rPr>
        <w:t xml:space="preserve">0 </w:t>
      </w:r>
      <w:bookmarkEnd w:id="11"/>
      <w:r w:rsidRPr="000858D8">
        <w:rPr>
          <w:rFonts w:ascii="Book Antiqua" w:hAnsi="Book Antiqua"/>
          <w:color w:val="000000"/>
          <w:sz w:val="24"/>
          <w:szCs w:val="24"/>
        </w:rPr>
        <w:t>dan probabilitas signifikan 0.007 &lt; 0.05 sehingga H3 yang menyatakan promosi dan transparansi secara Bersama-sama berpengaruh terhadap minat zakat dan diterima.</w:t>
      </w:r>
    </w:p>
    <w:p w14:paraId="12B311E3" w14:textId="526DA8C4" w:rsidR="00E01ECE" w:rsidRPr="000858D8" w:rsidRDefault="00E01ECE" w:rsidP="000858D8">
      <w:pPr>
        <w:autoSpaceDE w:val="0"/>
        <w:autoSpaceDN w:val="0"/>
        <w:adjustRightInd w:val="0"/>
        <w:spacing w:after="0" w:line="240" w:lineRule="auto"/>
        <w:jc w:val="both"/>
        <w:rPr>
          <w:rFonts w:ascii="Book Antiqua" w:hAnsi="Book Antiqua"/>
          <w:bCs/>
          <w:sz w:val="24"/>
          <w:szCs w:val="24"/>
        </w:rPr>
      </w:pPr>
      <w:r w:rsidRPr="000858D8">
        <w:rPr>
          <w:rFonts w:ascii="Book Antiqua" w:hAnsi="Book Antiqua"/>
          <w:bCs/>
          <w:sz w:val="24"/>
          <w:szCs w:val="24"/>
        </w:rPr>
        <w:t>Koefisien Determinasi (R</w:t>
      </w:r>
      <w:r w:rsidRPr="000858D8">
        <w:rPr>
          <w:rFonts w:ascii="Book Antiqua" w:hAnsi="Book Antiqua"/>
          <w:bCs/>
          <w:sz w:val="24"/>
          <w:szCs w:val="24"/>
          <w:vertAlign w:val="superscript"/>
        </w:rPr>
        <w:t>2</w:t>
      </w:r>
      <w:r w:rsidRPr="000858D8">
        <w:rPr>
          <w:rFonts w:ascii="Book Antiqua" w:hAnsi="Book Antiqua"/>
          <w:bCs/>
          <w:sz w:val="24"/>
          <w:szCs w:val="24"/>
        </w:rPr>
        <w:t>)</w:t>
      </w:r>
    </w:p>
    <w:p w14:paraId="2B05BCFD" w14:textId="77777777" w:rsidR="000858D8" w:rsidRDefault="00E01ECE" w:rsidP="000858D8">
      <w:pPr>
        <w:autoSpaceDE w:val="0"/>
        <w:autoSpaceDN w:val="0"/>
        <w:adjustRightInd w:val="0"/>
        <w:spacing w:after="0" w:line="240" w:lineRule="auto"/>
        <w:ind w:firstLine="567"/>
        <w:jc w:val="both"/>
        <w:rPr>
          <w:rFonts w:ascii="Book Antiqua" w:hAnsi="Book Antiqua"/>
          <w:color w:val="000000"/>
          <w:sz w:val="24"/>
          <w:szCs w:val="24"/>
          <w:lang w:val="en-US"/>
        </w:rPr>
      </w:pPr>
      <w:r w:rsidRPr="000858D8">
        <w:rPr>
          <w:rFonts w:ascii="Book Antiqua" w:hAnsi="Book Antiqua"/>
          <w:sz w:val="24"/>
          <w:szCs w:val="24"/>
        </w:rPr>
        <w:t xml:space="preserve">Koefisien determinasi </w:t>
      </w:r>
      <w:r w:rsidRPr="000858D8">
        <w:rPr>
          <w:rFonts w:ascii="Book Antiqua" w:hAnsi="Book Antiqua"/>
          <w:bCs/>
          <w:sz w:val="24"/>
          <w:szCs w:val="24"/>
        </w:rPr>
        <w:t>(R</w:t>
      </w:r>
      <w:r w:rsidRPr="000858D8">
        <w:rPr>
          <w:rFonts w:ascii="Book Antiqua" w:hAnsi="Book Antiqua"/>
          <w:bCs/>
          <w:sz w:val="24"/>
          <w:szCs w:val="24"/>
          <w:vertAlign w:val="superscript"/>
        </w:rPr>
        <w:t>2</w:t>
      </w:r>
      <w:r w:rsidRPr="000858D8">
        <w:rPr>
          <w:rFonts w:ascii="Book Antiqua" w:hAnsi="Book Antiqua"/>
          <w:bCs/>
          <w:sz w:val="24"/>
          <w:szCs w:val="24"/>
        </w:rPr>
        <w:t xml:space="preserve">) </w:t>
      </w:r>
      <w:r w:rsidRPr="000858D8">
        <w:rPr>
          <w:rFonts w:ascii="Book Antiqua" w:hAnsi="Book Antiqua"/>
          <w:sz w:val="24"/>
          <w:szCs w:val="24"/>
        </w:rPr>
        <w:t>merupakan alat ukur yang digunakan untuk mengetahui besarnya dukungan variabel promosi dan transparansi terhadap minat zakat. Hasil uji determinasi dapat dilihat pada tabel berikut:</w:t>
      </w:r>
      <w:r w:rsidR="000858D8">
        <w:rPr>
          <w:rFonts w:ascii="Book Antiqua" w:hAnsi="Book Antiqua"/>
          <w:sz w:val="24"/>
          <w:szCs w:val="24"/>
          <w:lang w:val="en-US"/>
        </w:rPr>
        <w:t xml:space="preserve"> </w:t>
      </w:r>
      <w:r w:rsidRPr="000858D8">
        <w:rPr>
          <w:rFonts w:ascii="Book Antiqua" w:hAnsi="Book Antiqua"/>
          <w:sz w:val="24"/>
          <w:szCs w:val="24"/>
        </w:rPr>
        <w:t xml:space="preserve">Berdasarkan hasil dari koefisien determinasi menunjukkan bahwa besarnya koefisien determinasi (Adj R²) sebesar </w:t>
      </w:r>
      <w:bookmarkStart w:id="12" w:name="_Hlk141336737"/>
      <w:r w:rsidRPr="000858D8">
        <w:rPr>
          <w:rFonts w:ascii="Book Antiqua" w:hAnsi="Book Antiqua"/>
          <w:color w:val="000000"/>
          <w:sz w:val="24"/>
          <w:szCs w:val="24"/>
        </w:rPr>
        <w:t>0</w:t>
      </w:r>
      <w:bookmarkEnd w:id="12"/>
      <w:r w:rsidRPr="000858D8">
        <w:rPr>
          <w:rFonts w:ascii="Book Antiqua" w:hAnsi="Book Antiqua"/>
          <w:color w:val="000000"/>
          <w:sz w:val="24"/>
          <w:szCs w:val="24"/>
        </w:rPr>
        <w:t>,133 yang artinya promosi dan transparasi terhadap minat zakat adalah sebesar 13,3% sedangkan sisanya 86,7% yang tidak dijelaskan oleh variabel promosi dan transparansi dalam penelitian ini.</w:t>
      </w:r>
      <w:r w:rsidR="000858D8">
        <w:rPr>
          <w:rFonts w:ascii="Book Antiqua" w:hAnsi="Book Antiqua"/>
          <w:color w:val="000000"/>
          <w:sz w:val="24"/>
          <w:szCs w:val="24"/>
          <w:lang w:val="en-US"/>
        </w:rPr>
        <w:t xml:space="preserve"> </w:t>
      </w:r>
    </w:p>
    <w:p w14:paraId="548F9FA6" w14:textId="23C72C93" w:rsidR="00980EF6" w:rsidRPr="000858D8" w:rsidRDefault="00980EF6" w:rsidP="000858D8">
      <w:pPr>
        <w:autoSpaceDE w:val="0"/>
        <w:autoSpaceDN w:val="0"/>
        <w:adjustRightInd w:val="0"/>
        <w:spacing w:after="0" w:line="240" w:lineRule="auto"/>
        <w:ind w:firstLine="567"/>
        <w:jc w:val="both"/>
        <w:rPr>
          <w:rFonts w:ascii="Book Antiqua" w:hAnsi="Book Antiqua"/>
          <w:sz w:val="24"/>
          <w:szCs w:val="24"/>
        </w:rPr>
      </w:pPr>
      <w:proofErr w:type="spellStart"/>
      <w:r w:rsidRPr="00E01ECE">
        <w:rPr>
          <w:rFonts w:ascii="Book Antiqua" w:hAnsi="Book Antiqua"/>
          <w:color w:val="000000"/>
          <w:sz w:val="24"/>
          <w:szCs w:val="24"/>
          <w:lang w:val="en-ID" w:eastAsia="en-ID"/>
        </w:rPr>
        <w:t>Dalam</w:t>
      </w:r>
      <w:proofErr w:type="spellEnd"/>
      <w:r w:rsidRPr="00E01ECE">
        <w:rPr>
          <w:rFonts w:ascii="Book Antiqua" w:hAnsi="Book Antiqua"/>
          <w:color w:val="000000"/>
          <w:sz w:val="24"/>
          <w:szCs w:val="24"/>
          <w:lang w:val="en-ID" w:eastAsia="en-ID"/>
        </w:rPr>
        <w:t xml:space="preserve"> </w:t>
      </w:r>
      <w:proofErr w:type="spellStart"/>
      <w:r w:rsidRPr="00E01ECE">
        <w:rPr>
          <w:rFonts w:ascii="Book Antiqua" w:hAnsi="Book Antiqua"/>
          <w:color w:val="000000"/>
          <w:sz w:val="24"/>
          <w:szCs w:val="24"/>
          <w:lang w:val="en-ID" w:eastAsia="en-ID"/>
        </w:rPr>
        <w:t>artikel</w:t>
      </w:r>
      <w:proofErr w:type="spellEnd"/>
      <w:r w:rsidRPr="00E01ECE">
        <w:rPr>
          <w:rFonts w:ascii="Book Antiqua" w:hAnsi="Book Antiqua"/>
          <w:color w:val="000000"/>
          <w:sz w:val="24"/>
          <w:szCs w:val="24"/>
          <w:lang w:val="en-ID" w:eastAsia="en-ID"/>
        </w:rPr>
        <w:t xml:space="preserve"> </w:t>
      </w:r>
      <w:proofErr w:type="spellStart"/>
      <w:r w:rsidRPr="00E01ECE">
        <w:rPr>
          <w:rFonts w:ascii="Book Antiqua" w:hAnsi="Book Antiqua"/>
          <w:color w:val="000000"/>
          <w:sz w:val="24"/>
          <w:szCs w:val="24"/>
          <w:lang w:val="en-ID" w:eastAsia="en-ID"/>
        </w:rPr>
        <w:t>bertujuan</w:t>
      </w:r>
      <w:proofErr w:type="spellEnd"/>
      <w:r w:rsidRPr="00E01ECE">
        <w:rPr>
          <w:rFonts w:ascii="Book Antiqua" w:hAnsi="Book Antiqua"/>
          <w:color w:val="000000"/>
          <w:sz w:val="24"/>
          <w:szCs w:val="24"/>
          <w:lang w:val="en-ID" w:eastAsia="en-ID"/>
        </w:rPr>
        <w:t xml:space="preserve"> </w:t>
      </w:r>
      <w:proofErr w:type="spellStart"/>
      <w:r w:rsidRPr="00E01ECE">
        <w:rPr>
          <w:rFonts w:ascii="Book Antiqua" w:hAnsi="Book Antiqua"/>
          <w:color w:val="000000"/>
          <w:sz w:val="24"/>
          <w:szCs w:val="24"/>
          <w:lang w:val="en-ID" w:eastAsia="en-ID"/>
        </w:rPr>
        <w:t>untuk</w:t>
      </w:r>
      <w:proofErr w:type="spellEnd"/>
      <w:r w:rsidRPr="00E01ECE">
        <w:rPr>
          <w:rFonts w:ascii="Book Antiqua" w:hAnsi="Book Antiqua"/>
          <w:color w:val="000000"/>
          <w:sz w:val="24"/>
          <w:szCs w:val="24"/>
          <w:lang w:val="en-ID" w:eastAsia="en-ID"/>
        </w:rPr>
        <w:t xml:space="preserve"> </w:t>
      </w:r>
      <w:proofErr w:type="spellStart"/>
      <w:r w:rsidRPr="00E01ECE">
        <w:rPr>
          <w:rFonts w:ascii="Book Antiqua" w:hAnsi="Book Antiqua"/>
          <w:color w:val="000000"/>
          <w:sz w:val="24"/>
          <w:szCs w:val="24"/>
          <w:lang w:val="en-ID" w:eastAsia="en-ID"/>
        </w:rPr>
        <w:t>mengetahui</w:t>
      </w:r>
      <w:proofErr w:type="spellEnd"/>
      <w:r w:rsidRPr="00E01ECE">
        <w:rPr>
          <w:rFonts w:ascii="Book Antiqua" w:hAnsi="Book Antiqua"/>
          <w:sz w:val="24"/>
        </w:rPr>
        <w:t xml:space="preserve"> promosi maupun trasparansi memiliki pengaruh terhadap minat zakat. Berikut ini adalah penjelasannya:</w:t>
      </w:r>
    </w:p>
    <w:p w14:paraId="24EC7714" w14:textId="77777777" w:rsidR="00980EF6" w:rsidRPr="00E01ECE" w:rsidRDefault="00980EF6" w:rsidP="00E01ECE">
      <w:pPr>
        <w:pStyle w:val="ListParagraph"/>
        <w:numPr>
          <w:ilvl w:val="6"/>
          <w:numId w:val="17"/>
        </w:numPr>
        <w:autoSpaceDE w:val="0"/>
        <w:autoSpaceDN w:val="0"/>
        <w:adjustRightInd w:val="0"/>
        <w:spacing w:after="0" w:line="240" w:lineRule="auto"/>
        <w:ind w:left="426" w:hanging="426"/>
        <w:jc w:val="both"/>
        <w:rPr>
          <w:rFonts w:ascii="Book Antiqua" w:hAnsi="Book Antiqua"/>
          <w:bCs/>
          <w:sz w:val="24"/>
          <w:szCs w:val="24"/>
        </w:rPr>
      </w:pPr>
      <w:r w:rsidRPr="00E01ECE">
        <w:rPr>
          <w:rFonts w:ascii="Book Antiqua" w:hAnsi="Book Antiqua"/>
          <w:sz w:val="24"/>
          <w:szCs w:val="24"/>
        </w:rPr>
        <w:t>Pengaruh Promosi</w:t>
      </w:r>
      <w:r w:rsidRPr="00E01ECE">
        <w:rPr>
          <w:rFonts w:ascii="Book Antiqua" w:hAnsi="Book Antiqua"/>
          <w:i/>
          <w:sz w:val="24"/>
          <w:szCs w:val="24"/>
        </w:rPr>
        <w:t xml:space="preserve"> </w:t>
      </w:r>
      <w:r w:rsidRPr="00E01ECE">
        <w:rPr>
          <w:rFonts w:ascii="Book Antiqua" w:hAnsi="Book Antiqua"/>
          <w:sz w:val="24"/>
          <w:szCs w:val="24"/>
        </w:rPr>
        <w:t>Terhadap Minat Zakat.</w:t>
      </w:r>
    </w:p>
    <w:p w14:paraId="1EA0F097" w14:textId="77777777" w:rsidR="00980EF6" w:rsidRPr="00E01ECE" w:rsidRDefault="00980EF6" w:rsidP="00E01ECE">
      <w:pPr>
        <w:pStyle w:val="ListParagraph"/>
        <w:autoSpaceDE w:val="0"/>
        <w:autoSpaceDN w:val="0"/>
        <w:adjustRightInd w:val="0"/>
        <w:spacing w:line="240" w:lineRule="auto"/>
        <w:ind w:left="426" w:firstLine="425"/>
        <w:jc w:val="both"/>
        <w:rPr>
          <w:rFonts w:ascii="Book Antiqua" w:hAnsi="Book Antiqua"/>
          <w:sz w:val="24"/>
          <w:szCs w:val="24"/>
        </w:rPr>
      </w:pPr>
      <w:r w:rsidRPr="00E01ECE">
        <w:rPr>
          <w:rFonts w:ascii="Book Antiqua" w:hAnsi="Book Antiqua"/>
          <w:sz w:val="24"/>
          <w:szCs w:val="24"/>
        </w:rPr>
        <w:t xml:space="preserve">Dapat disimpulkan bahwa promosi tidak memiliki pengaruh yang positif dan signifikan terhadap minat zakat Upzis Lazisnu Cangkring. </w:t>
      </w:r>
      <w:bookmarkStart w:id="13" w:name="_Hlk141556147"/>
      <w:r w:rsidRPr="00E01ECE">
        <w:rPr>
          <w:rFonts w:ascii="Book Antiqua" w:hAnsi="Book Antiqua"/>
          <w:sz w:val="24"/>
          <w:szCs w:val="24"/>
        </w:rPr>
        <w:t xml:space="preserve">Hasil pengujian menggunakan software IBM SPSS Statistics 25 menunjukkan bahwa promosi secara parsial tidak memiliki pengaruh positif dan signifikan terhadap minat zakat. </w:t>
      </w:r>
      <w:bookmarkEnd w:id="13"/>
      <w:r w:rsidRPr="00E01ECE">
        <w:rPr>
          <w:rFonts w:ascii="Book Antiqua" w:hAnsi="Book Antiqua"/>
          <w:sz w:val="24"/>
          <w:szCs w:val="24"/>
        </w:rPr>
        <w:t>Hal ini diperkuat oleh nilai t</w:t>
      </w:r>
      <w:r w:rsidRPr="00E01ECE">
        <w:rPr>
          <w:rFonts w:ascii="Book Antiqua" w:hAnsi="Book Antiqua"/>
          <w:sz w:val="24"/>
          <w:szCs w:val="24"/>
          <w:vertAlign w:val="subscript"/>
        </w:rPr>
        <w:t>hitung</w:t>
      </w:r>
      <w:r w:rsidRPr="00E01ECE">
        <w:rPr>
          <w:rFonts w:ascii="Book Antiqua" w:hAnsi="Book Antiqua"/>
          <w:sz w:val="24"/>
          <w:szCs w:val="24"/>
        </w:rPr>
        <w:t xml:space="preserve"> yang lebih kecil dari nilai t</w:t>
      </w:r>
      <w:r w:rsidRPr="00E01ECE">
        <w:rPr>
          <w:rFonts w:ascii="Book Antiqua" w:hAnsi="Book Antiqua"/>
          <w:sz w:val="24"/>
          <w:szCs w:val="24"/>
          <w:vertAlign w:val="subscript"/>
        </w:rPr>
        <w:t>tabel</w:t>
      </w:r>
      <w:r w:rsidRPr="00E01ECE">
        <w:rPr>
          <w:rFonts w:ascii="Book Antiqua" w:hAnsi="Book Antiqua"/>
          <w:sz w:val="24"/>
          <w:szCs w:val="24"/>
        </w:rPr>
        <w:t>, serta nilai signifikansi yang lebih besar dari 0,05. Dengan demikian, dapat disimpulkan bahwa promosi tidak berpengaruh positif dan signifikan terhadap minat zakat.</w:t>
      </w:r>
    </w:p>
    <w:p w14:paraId="1F3A9EC9" w14:textId="77777777" w:rsidR="00980EF6" w:rsidRPr="00E01ECE" w:rsidRDefault="00980EF6" w:rsidP="00E01ECE">
      <w:pPr>
        <w:pStyle w:val="ListParagraph"/>
        <w:numPr>
          <w:ilvl w:val="6"/>
          <w:numId w:val="17"/>
        </w:numPr>
        <w:autoSpaceDE w:val="0"/>
        <w:autoSpaceDN w:val="0"/>
        <w:adjustRightInd w:val="0"/>
        <w:spacing w:after="0" w:line="240" w:lineRule="auto"/>
        <w:ind w:left="426" w:hanging="426"/>
        <w:jc w:val="both"/>
        <w:rPr>
          <w:rFonts w:ascii="Book Antiqua" w:hAnsi="Book Antiqua"/>
          <w:bCs/>
          <w:sz w:val="24"/>
          <w:szCs w:val="24"/>
        </w:rPr>
      </w:pPr>
      <w:r w:rsidRPr="00E01ECE">
        <w:rPr>
          <w:rFonts w:ascii="Book Antiqua" w:hAnsi="Book Antiqua"/>
          <w:sz w:val="24"/>
          <w:szCs w:val="24"/>
        </w:rPr>
        <w:t>Pengaruh Transparansi Terhadap Minat Zakat.</w:t>
      </w:r>
    </w:p>
    <w:p w14:paraId="26EA34E7" w14:textId="77777777" w:rsidR="00980EF6" w:rsidRPr="00E01ECE" w:rsidRDefault="00980EF6" w:rsidP="00E01ECE">
      <w:pPr>
        <w:pStyle w:val="ListParagraph"/>
        <w:autoSpaceDE w:val="0"/>
        <w:autoSpaceDN w:val="0"/>
        <w:adjustRightInd w:val="0"/>
        <w:spacing w:line="240" w:lineRule="auto"/>
        <w:ind w:left="426" w:firstLine="425"/>
        <w:jc w:val="both"/>
        <w:rPr>
          <w:rFonts w:ascii="Book Antiqua" w:hAnsi="Book Antiqua"/>
          <w:iCs/>
          <w:sz w:val="24"/>
          <w:szCs w:val="24"/>
        </w:rPr>
      </w:pPr>
      <w:r w:rsidRPr="00E01ECE">
        <w:rPr>
          <w:rFonts w:ascii="Book Antiqua" w:eastAsia="Calibri" w:hAnsi="Book Antiqua"/>
          <w:color w:val="000000"/>
          <w:sz w:val="24"/>
          <w:szCs w:val="24"/>
        </w:rPr>
        <w:t xml:space="preserve">Dapat disimpilkan bahwa variabel transparansi mempunyai pengaruh terhadap minat zakat di Upzis Lazisnu Cangkring. </w:t>
      </w:r>
      <w:r w:rsidRPr="00E01ECE">
        <w:rPr>
          <w:rFonts w:ascii="Book Antiqua" w:hAnsi="Book Antiqua"/>
          <w:sz w:val="24"/>
          <w:szCs w:val="24"/>
        </w:rPr>
        <w:t xml:space="preserve">Hasil pengujian menggunakan software IBM SPSS Statistics 25 menunjukkan bahwa promosi secara parsial tidak memiliki pengaruh positif dan signifikan terhadap minat zakat. </w:t>
      </w:r>
      <w:r w:rsidRPr="00E01ECE">
        <w:rPr>
          <w:rFonts w:ascii="Book Antiqua" w:eastAsia="Calibri" w:hAnsi="Book Antiqua"/>
          <w:color w:val="000000"/>
          <w:sz w:val="24"/>
          <w:szCs w:val="24"/>
        </w:rPr>
        <w:t>Hal ini dapat dilihat dari hasil uji t (parsial) yaitu untuk variabel transparansi mendapatkan nilai t</w:t>
      </w:r>
      <w:r w:rsidRPr="00E01ECE">
        <w:rPr>
          <w:rFonts w:ascii="Book Antiqua" w:eastAsia="Calibri" w:hAnsi="Book Antiqua"/>
          <w:color w:val="000000"/>
          <w:sz w:val="24"/>
          <w:szCs w:val="24"/>
          <w:vertAlign w:val="subscript"/>
        </w:rPr>
        <w:t>hitung</w:t>
      </w:r>
      <w:r w:rsidRPr="00E01ECE">
        <w:rPr>
          <w:rFonts w:ascii="Book Antiqua" w:eastAsia="Calibri" w:hAnsi="Book Antiqua"/>
          <w:color w:val="000000"/>
          <w:sz w:val="24"/>
          <w:szCs w:val="24"/>
        </w:rPr>
        <w:t xml:space="preserve"> </w:t>
      </w:r>
      <w:r w:rsidRPr="00E01ECE">
        <w:rPr>
          <w:rFonts w:ascii="Book Antiqua" w:hAnsi="Book Antiqua"/>
          <w:sz w:val="24"/>
          <w:szCs w:val="24"/>
        </w:rPr>
        <w:t>sebesar (</w:t>
      </w:r>
      <w:r w:rsidRPr="00E01ECE">
        <w:rPr>
          <w:rFonts w:ascii="Book Antiqua" w:hAnsi="Book Antiqua"/>
          <w:color w:val="000000"/>
          <w:sz w:val="24"/>
          <w:szCs w:val="24"/>
        </w:rPr>
        <w:t>3.249</w:t>
      </w:r>
      <w:r w:rsidRPr="00E01ECE">
        <w:rPr>
          <w:rFonts w:ascii="Book Antiqua" w:eastAsia="Calibri" w:hAnsi="Book Antiqua"/>
          <w:color w:val="000000"/>
          <w:sz w:val="24"/>
          <w:szCs w:val="24"/>
        </w:rPr>
        <w:t>)</w:t>
      </w:r>
      <w:r w:rsidRPr="00E01ECE">
        <w:rPr>
          <w:rFonts w:ascii="Book Antiqua" w:hAnsi="Book Antiqua"/>
          <w:color w:val="000000"/>
          <w:sz w:val="24"/>
          <w:szCs w:val="24"/>
        </w:rPr>
        <w:t xml:space="preserve"> yang lebih besar dari t</w:t>
      </w:r>
      <w:r w:rsidRPr="00E01ECE">
        <w:rPr>
          <w:rFonts w:ascii="Book Antiqua" w:hAnsi="Book Antiqua"/>
          <w:color w:val="000000"/>
          <w:sz w:val="24"/>
          <w:szCs w:val="24"/>
          <w:vertAlign w:val="subscript"/>
        </w:rPr>
        <w:t>tabel</w:t>
      </w:r>
      <w:r w:rsidRPr="00E01ECE">
        <w:rPr>
          <w:rFonts w:ascii="Book Antiqua" w:hAnsi="Book Antiqua"/>
          <w:color w:val="000000"/>
          <w:sz w:val="24"/>
          <w:szCs w:val="24"/>
        </w:rPr>
        <w:t xml:space="preserve"> yaitu 1,672.</w:t>
      </w:r>
    </w:p>
    <w:p w14:paraId="01FC3805" w14:textId="77777777" w:rsidR="00980EF6" w:rsidRPr="00E01ECE" w:rsidRDefault="00980EF6" w:rsidP="00E01ECE">
      <w:pPr>
        <w:pStyle w:val="ListParagraph"/>
        <w:numPr>
          <w:ilvl w:val="6"/>
          <w:numId w:val="17"/>
        </w:numPr>
        <w:autoSpaceDE w:val="0"/>
        <w:autoSpaceDN w:val="0"/>
        <w:adjustRightInd w:val="0"/>
        <w:spacing w:after="0" w:line="240" w:lineRule="auto"/>
        <w:ind w:left="426" w:hanging="568"/>
        <w:jc w:val="both"/>
        <w:rPr>
          <w:rFonts w:ascii="Book Antiqua" w:hAnsi="Book Antiqua"/>
          <w:bCs/>
          <w:sz w:val="24"/>
          <w:szCs w:val="24"/>
        </w:rPr>
      </w:pPr>
      <w:r w:rsidRPr="00E01ECE">
        <w:rPr>
          <w:rFonts w:ascii="Book Antiqua" w:hAnsi="Book Antiqua"/>
          <w:sz w:val="24"/>
          <w:szCs w:val="24"/>
        </w:rPr>
        <w:t>Pengaruh Promosi</w:t>
      </w:r>
      <w:r w:rsidRPr="00E01ECE">
        <w:rPr>
          <w:rFonts w:ascii="Book Antiqua" w:hAnsi="Book Antiqua"/>
          <w:i/>
          <w:sz w:val="24"/>
          <w:szCs w:val="24"/>
        </w:rPr>
        <w:t xml:space="preserve"> </w:t>
      </w:r>
      <w:r w:rsidRPr="00E01ECE">
        <w:rPr>
          <w:rFonts w:ascii="Book Antiqua" w:hAnsi="Book Antiqua"/>
          <w:sz w:val="24"/>
          <w:szCs w:val="24"/>
        </w:rPr>
        <w:t>dan TransparansiTerhadap Minat Zakat.</w:t>
      </w:r>
    </w:p>
    <w:p w14:paraId="78DA323F" w14:textId="77777777" w:rsidR="00E01ECE" w:rsidRPr="00E01ECE" w:rsidRDefault="00980EF6" w:rsidP="00E01ECE">
      <w:pPr>
        <w:pStyle w:val="ListParagraph"/>
        <w:spacing w:line="240" w:lineRule="auto"/>
        <w:ind w:left="426" w:firstLine="447"/>
        <w:jc w:val="both"/>
        <w:rPr>
          <w:rFonts w:ascii="Book Antiqua" w:eastAsia="Calibri" w:hAnsi="Book Antiqua"/>
          <w:color w:val="000000"/>
          <w:sz w:val="24"/>
          <w:szCs w:val="24"/>
        </w:rPr>
      </w:pPr>
      <w:r w:rsidRPr="00E01ECE">
        <w:rPr>
          <w:rFonts w:ascii="Book Antiqua" w:hAnsi="Book Antiqua"/>
          <w:sz w:val="24"/>
          <w:szCs w:val="24"/>
        </w:rPr>
        <w:t xml:space="preserve">Berdasarkan penelitian tersebut, ditemukan bahwa promosi dan transparansi secara bersama-sama berpengaruh terhadap minat zakat Upzis Lazisnu Cangkring. Uji F menunjukkan bahwa kedua variabel tersebut berpengaruh secara bersama-sama terhadap minat zakat dengan </w:t>
      </w:r>
      <w:r w:rsidRPr="00E01ECE">
        <w:rPr>
          <w:rFonts w:ascii="Book Antiqua" w:eastAsia="Calibri" w:hAnsi="Book Antiqua"/>
          <w:color w:val="000000"/>
          <w:sz w:val="24"/>
          <w:szCs w:val="24"/>
        </w:rPr>
        <w:t>nilai F</w:t>
      </w:r>
      <w:r w:rsidRPr="00E01ECE">
        <w:rPr>
          <w:rFonts w:ascii="Book Antiqua" w:eastAsia="Calibri" w:hAnsi="Book Antiqua"/>
          <w:color w:val="000000"/>
          <w:sz w:val="24"/>
          <w:szCs w:val="24"/>
          <w:vertAlign w:val="subscript"/>
        </w:rPr>
        <w:t>hitung</w:t>
      </w:r>
      <w:r w:rsidRPr="00E01ECE">
        <w:rPr>
          <w:rFonts w:ascii="Book Antiqua" w:eastAsia="Calibri" w:hAnsi="Book Antiqua"/>
          <w:color w:val="000000"/>
          <w:sz w:val="24"/>
          <w:szCs w:val="24"/>
        </w:rPr>
        <w:t xml:space="preserve"> (5.435) yaitu lebih besar dari F</w:t>
      </w:r>
      <w:r w:rsidRPr="00E01ECE">
        <w:rPr>
          <w:rFonts w:ascii="Book Antiqua" w:eastAsia="Calibri" w:hAnsi="Book Antiqua"/>
          <w:color w:val="000000"/>
          <w:sz w:val="24"/>
          <w:szCs w:val="24"/>
          <w:vertAlign w:val="subscript"/>
        </w:rPr>
        <w:t>tabel</w:t>
      </w:r>
      <w:r w:rsidRPr="00E01ECE">
        <w:rPr>
          <w:rFonts w:ascii="Book Antiqua" w:eastAsia="Calibri" w:hAnsi="Book Antiqua"/>
          <w:color w:val="000000"/>
          <w:sz w:val="24"/>
          <w:szCs w:val="24"/>
        </w:rPr>
        <w:t xml:space="preserve"> (</w:t>
      </w:r>
      <w:r w:rsidRPr="00E01ECE">
        <w:rPr>
          <w:rFonts w:ascii="Book Antiqua" w:hAnsi="Book Antiqua"/>
          <w:sz w:val="24"/>
          <w:szCs w:val="24"/>
        </w:rPr>
        <w:t>2.54</w:t>
      </w:r>
      <w:r w:rsidRPr="00E01ECE">
        <w:rPr>
          <w:rFonts w:ascii="Book Antiqua" w:hAnsi="Book Antiqua"/>
          <w:color w:val="000000"/>
          <w:sz w:val="24"/>
          <w:szCs w:val="24"/>
        </w:rPr>
        <w:t>0</w:t>
      </w:r>
      <w:r w:rsidRPr="00E01ECE">
        <w:rPr>
          <w:rFonts w:ascii="Book Antiqua" w:eastAsia="Calibri" w:hAnsi="Book Antiqua"/>
          <w:color w:val="000000"/>
          <w:sz w:val="24"/>
          <w:szCs w:val="24"/>
        </w:rPr>
        <w:t>).</w:t>
      </w:r>
    </w:p>
    <w:p w14:paraId="08702CCF" w14:textId="77777777" w:rsidR="00E01ECE" w:rsidRPr="00E01ECE" w:rsidRDefault="00980EF6" w:rsidP="00E01ECE">
      <w:pPr>
        <w:pStyle w:val="ListParagraph"/>
        <w:spacing w:line="240" w:lineRule="auto"/>
        <w:ind w:left="426" w:firstLine="447"/>
        <w:jc w:val="both"/>
        <w:rPr>
          <w:rFonts w:ascii="Book Antiqua" w:hAnsi="Book Antiqua"/>
          <w:sz w:val="24"/>
          <w:szCs w:val="24"/>
        </w:rPr>
      </w:pPr>
      <w:r w:rsidRPr="00E01ECE">
        <w:rPr>
          <w:rFonts w:ascii="Book Antiqua" w:hAnsi="Book Antiqua"/>
          <w:sz w:val="24"/>
          <w:szCs w:val="24"/>
        </w:rPr>
        <w:lastRenderedPageBreak/>
        <w:t>Koefisien determinasi menunjukkan bahwa 13,3% variasi minat zakat dapat dijelaskan oleh promosi dan transparansi, sementara 86,7% dipengaruhi oleh faktor lain di luar penelitian. Variabel lain yang diduga mempengaruhi minat zakat diantaranya akuntabilitas, kualitas pelayanan, kepercayaan dan faktor lainnya.</w:t>
      </w:r>
    </w:p>
    <w:p w14:paraId="1B7F3CAD" w14:textId="0F38931B" w:rsidR="00980EF6" w:rsidRPr="00E01ECE" w:rsidRDefault="00980EF6" w:rsidP="000858D8">
      <w:pPr>
        <w:pStyle w:val="ListParagraph"/>
        <w:spacing w:after="0" w:line="240" w:lineRule="auto"/>
        <w:ind w:left="426" w:firstLine="447"/>
        <w:jc w:val="both"/>
        <w:rPr>
          <w:rFonts w:ascii="Book Antiqua" w:hAnsi="Book Antiqua"/>
          <w:sz w:val="24"/>
          <w:szCs w:val="24"/>
        </w:rPr>
      </w:pPr>
      <w:r w:rsidRPr="00E01ECE">
        <w:rPr>
          <w:rFonts w:ascii="Book Antiqua" w:hAnsi="Book Antiqua"/>
          <w:sz w:val="24"/>
          <w:szCs w:val="24"/>
        </w:rPr>
        <w:t>Namun, penelitian ini memiliki keterbatasan. Pertama, hanya mempertimbangkan promosi dan transparansi sebagai variabel independen, sementara ada variabel lain yang dapat mempengaruhi minat zakat. Kedua, penelitian ini hanya berfokus pada satu lembaga Upzis Cangkring dan hasilnya tidak dapat digeneralisasi untuk Lembaga lain di Tuban. Ketiga, penelitian ini menggunakan sampel yang terbatas, yaitu hanya 59 responden, sehingga belum cukup kuat untuk menilai kesehatan lembaga zakat.</w:t>
      </w:r>
    </w:p>
    <w:p w14:paraId="638C6114" w14:textId="77777777" w:rsidR="007109B3" w:rsidRPr="00C41FC6" w:rsidRDefault="007109B3" w:rsidP="000858D8">
      <w:pPr>
        <w:spacing w:after="0" w:line="240" w:lineRule="auto"/>
        <w:jc w:val="both"/>
        <w:rPr>
          <w:rFonts w:ascii="Book Antiqua" w:hAnsi="Book Antiqua"/>
          <w:sz w:val="24"/>
          <w:szCs w:val="24"/>
          <w:lang w:val="pt-BR"/>
        </w:rPr>
      </w:pPr>
    </w:p>
    <w:p w14:paraId="08982B8E" w14:textId="37EAD681" w:rsidR="00260CF1" w:rsidRPr="00C41FC6" w:rsidRDefault="00260CF1" w:rsidP="000858D8">
      <w:pPr>
        <w:spacing w:after="0" w:line="240" w:lineRule="auto"/>
        <w:jc w:val="both"/>
        <w:rPr>
          <w:rFonts w:ascii="Book Antiqua" w:hAnsi="Book Antiqua"/>
          <w:b/>
          <w:sz w:val="24"/>
          <w:szCs w:val="24"/>
          <w:lang w:val="pt-BR"/>
        </w:rPr>
      </w:pPr>
      <w:r w:rsidRPr="00C41FC6">
        <w:rPr>
          <w:rFonts w:ascii="Book Antiqua" w:hAnsi="Book Antiqua"/>
          <w:b/>
          <w:sz w:val="24"/>
          <w:szCs w:val="24"/>
          <w:lang w:val="pt-BR"/>
        </w:rPr>
        <w:t>Kesimpulan</w:t>
      </w:r>
    </w:p>
    <w:p w14:paraId="55777982" w14:textId="77777777" w:rsidR="00980EF6" w:rsidRPr="00C41FC6" w:rsidRDefault="00980EF6" w:rsidP="00E01ECE">
      <w:pPr>
        <w:pStyle w:val="ListParagraph"/>
        <w:spacing w:after="0" w:line="240" w:lineRule="auto"/>
        <w:ind w:left="0" w:firstLine="426"/>
        <w:jc w:val="both"/>
        <w:rPr>
          <w:rFonts w:ascii="Book Antiqua" w:hAnsi="Book Antiqua"/>
          <w:sz w:val="24"/>
          <w:szCs w:val="24"/>
        </w:rPr>
      </w:pPr>
      <w:r w:rsidRPr="00C41FC6">
        <w:rPr>
          <w:rFonts w:ascii="Book Antiqua" w:hAnsi="Book Antiqua"/>
          <w:sz w:val="24"/>
          <w:szCs w:val="24"/>
        </w:rPr>
        <w:t>Berdasarkan hasil kuesioner yang disebarkan, Penelitian ini bertujuan untuk mengetahui pengaruh parsial dan simutan dari variabel promosi dan transparansi terhadap minat zakat di Upzis Lazisnu Cangkring, berdasarkan uraian yang telah dipaparkan pada bab sebelumnya, serta proses analisis yang yang dilakukan terhadap variabel yang diteliti, maka peneliti mengambil kesimpulan bahwa:</w:t>
      </w:r>
    </w:p>
    <w:p w14:paraId="637D6257" w14:textId="77777777" w:rsidR="00980EF6" w:rsidRPr="00C41FC6" w:rsidRDefault="00980EF6" w:rsidP="00E01ECE">
      <w:pPr>
        <w:pStyle w:val="ListParagraph"/>
        <w:numPr>
          <w:ilvl w:val="2"/>
          <w:numId w:val="21"/>
        </w:numPr>
        <w:spacing w:after="0" w:line="240" w:lineRule="auto"/>
        <w:ind w:left="284" w:hanging="283"/>
        <w:jc w:val="both"/>
        <w:rPr>
          <w:rFonts w:ascii="Book Antiqua" w:hAnsi="Book Antiqua"/>
          <w:sz w:val="24"/>
          <w:szCs w:val="24"/>
        </w:rPr>
      </w:pPr>
      <w:r w:rsidRPr="00C41FC6">
        <w:rPr>
          <w:rFonts w:ascii="Book Antiqua" w:hAnsi="Book Antiqua"/>
          <w:sz w:val="24"/>
          <w:szCs w:val="24"/>
        </w:rPr>
        <w:t>Secara parsial variabel promosi mempunyai nilai yang lebih kecil dari nilai yang ditetapkan dalam T</w:t>
      </w:r>
      <w:r w:rsidRPr="00C41FC6">
        <w:rPr>
          <w:rFonts w:ascii="Book Antiqua" w:hAnsi="Book Antiqua"/>
          <w:sz w:val="24"/>
          <w:szCs w:val="24"/>
          <w:vertAlign w:val="subscript"/>
        </w:rPr>
        <w:t>tabel</w:t>
      </w:r>
      <w:r w:rsidRPr="00C41FC6">
        <w:rPr>
          <w:rFonts w:ascii="Book Antiqua" w:hAnsi="Book Antiqua"/>
          <w:sz w:val="24"/>
          <w:szCs w:val="24"/>
        </w:rPr>
        <w:t xml:space="preserve"> maupun F</w:t>
      </w:r>
      <w:r w:rsidRPr="00C41FC6">
        <w:rPr>
          <w:rFonts w:ascii="Book Antiqua" w:hAnsi="Book Antiqua"/>
          <w:sz w:val="24"/>
          <w:szCs w:val="24"/>
          <w:vertAlign w:val="subscript"/>
        </w:rPr>
        <w:t>tabel</w:t>
      </w:r>
      <w:r w:rsidRPr="00C41FC6">
        <w:rPr>
          <w:rFonts w:ascii="Book Antiqua" w:hAnsi="Book Antiqua"/>
          <w:sz w:val="24"/>
          <w:szCs w:val="24"/>
        </w:rPr>
        <w:t>. Dari hasil uji T atau uji parsial variabel promosi mendapatkan nilai T</w:t>
      </w:r>
      <w:r w:rsidRPr="00C41FC6">
        <w:rPr>
          <w:rFonts w:ascii="Book Antiqua" w:hAnsi="Book Antiqua"/>
          <w:sz w:val="24"/>
          <w:szCs w:val="24"/>
          <w:vertAlign w:val="subscript"/>
        </w:rPr>
        <w:t>hitung</w:t>
      </w:r>
      <w:r w:rsidRPr="00C41FC6">
        <w:rPr>
          <w:rFonts w:ascii="Book Antiqua" w:hAnsi="Book Antiqua"/>
          <w:sz w:val="24"/>
          <w:szCs w:val="24"/>
        </w:rPr>
        <w:t xml:space="preserve"> (-1,</w:t>
      </w:r>
      <w:r w:rsidRPr="00C41FC6">
        <w:rPr>
          <w:rFonts w:ascii="Book Antiqua" w:hAnsi="Book Antiqua"/>
          <w:color w:val="000000"/>
          <w:sz w:val="24"/>
          <w:szCs w:val="24"/>
        </w:rPr>
        <w:t>006</w:t>
      </w:r>
      <w:r w:rsidRPr="00C41FC6">
        <w:rPr>
          <w:rFonts w:ascii="Book Antiqua" w:hAnsi="Book Antiqua"/>
          <w:sz w:val="24"/>
          <w:szCs w:val="24"/>
        </w:rPr>
        <w:t>) yaitu lebih kecil dari T</w:t>
      </w:r>
      <w:r w:rsidRPr="00C41FC6">
        <w:rPr>
          <w:rFonts w:ascii="Book Antiqua" w:hAnsi="Book Antiqua"/>
          <w:sz w:val="24"/>
          <w:szCs w:val="24"/>
          <w:vertAlign w:val="subscript"/>
        </w:rPr>
        <w:t>tabel</w:t>
      </w:r>
      <w:r w:rsidRPr="00C41FC6">
        <w:rPr>
          <w:rFonts w:ascii="Book Antiqua" w:hAnsi="Book Antiqua"/>
          <w:sz w:val="24"/>
          <w:szCs w:val="24"/>
        </w:rPr>
        <w:t xml:space="preserve"> (1.672).</w:t>
      </w:r>
    </w:p>
    <w:p w14:paraId="5C3295F2" w14:textId="77777777" w:rsidR="00980EF6" w:rsidRPr="00C41FC6" w:rsidRDefault="00980EF6" w:rsidP="00E01ECE">
      <w:pPr>
        <w:pStyle w:val="ListParagraph"/>
        <w:numPr>
          <w:ilvl w:val="2"/>
          <w:numId w:val="21"/>
        </w:numPr>
        <w:spacing w:after="0" w:line="240" w:lineRule="auto"/>
        <w:ind w:left="284" w:hanging="283"/>
        <w:jc w:val="both"/>
        <w:rPr>
          <w:rFonts w:ascii="Book Antiqua" w:hAnsi="Book Antiqua"/>
          <w:sz w:val="24"/>
          <w:szCs w:val="24"/>
        </w:rPr>
      </w:pPr>
      <w:r w:rsidRPr="00C41FC6">
        <w:rPr>
          <w:rFonts w:ascii="Book Antiqua" w:hAnsi="Book Antiqua"/>
          <w:sz w:val="24"/>
          <w:szCs w:val="24"/>
        </w:rPr>
        <w:t>Secara parsial variabel transparansi berpengaruh terhadap minat zakat terlihat dalam beberapa uji parsial yang telah dilakukan oleh peneliti, variabel transparansi mempunyai nilai (</w:t>
      </w:r>
      <w:r w:rsidRPr="00C41FC6">
        <w:rPr>
          <w:rFonts w:ascii="Book Antiqua" w:hAnsi="Book Antiqua"/>
          <w:color w:val="000000"/>
          <w:sz w:val="24"/>
          <w:szCs w:val="24"/>
        </w:rPr>
        <w:t>3,249</w:t>
      </w:r>
      <w:r w:rsidRPr="00C41FC6">
        <w:rPr>
          <w:rFonts w:ascii="Book Antiqua" w:hAnsi="Book Antiqua"/>
          <w:sz w:val="24"/>
          <w:szCs w:val="24"/>
        </w:rPr>
        <w:t>) yaitu lebih besar dari T</w:t>
      </w:r>
      <w:r w:rsidRPr="00C41FC6">
        <w:rPr>
          <w:rFonts w:ascii="Book Antiqua" w:hAnsi="Book Antiqua"/>
          <w:sz w:val="24"/>
          <w:szCs w:val="24"/>
          <w:vertAlign w:val="subscript"/>
        </w:rPr>
        <w:t>tabel</w:t>
      </w:r>
      <w:r w:rsidRPr="00C41FC6">
        <w:rPr>
          <w:rFonts w:ascii="Book Antiqua" w:hAnsi="Book Antiqua"/>
          <w:sz w:val="24"/>
          <w:szCs w:val="24"/>
        </w:rPr>
        <w:t xml:space="preserve"> (1.672).</w:t>
      </w:r>
    </w:p>
    <w:p w14:paraId="1BAF45CD" w14:textId="77777777" w:rsidR="00980EF6" w:rsidRPr="00C41FC6" w:rsidRDefault="00980EF6" w:rsidP="00E01ECE">
      <w:pPr>
        <w:pStyle w:val="ListParagraph"/>
        <w:numPr>
          <w:ilvl w:val="2"/>
          <w:numId w:val="21"/>
        </w:numPr>
        <w:spacing w:after="0" w:line="240" w:lineRule="auto"/>
        <w:ind w:left="284" w:hanging="283"/>
        <w:jc w:val="both"/>
        <w:rPr>
          <w:rFonts w:ascii="Book Antiqua" w:hAnsi="Book Antiqua"/>
          <w:sz w:val="24"/>
          <w:szCs w:val="24"/>
        </w:rPr>
      </w:pPr>
      <w:r w:rsidRPr="00C41FC6">
        <w:rPr>
          <w:rFonts w:ascii="Book Antiqua" w:hAnsi="Book Antiqua"/>
          <w:sz w:val="24"/>
          <w:szCs w:val="24"/>
        </w:rPr>
        <w:t>Sedangkan dari hasil uji F atau uji simultan secara bersama-sama variabel promosi dan transparansi mendapatkan nilai F</w:t>
      </w:r>
      <w:r w:rsidRPr="00C41FC6">
        <w:rPr>
          <w:rFonts w:ascii="Book Antiqua" w:hAnsi="Book Antiqua"/>
          <w:sz w:val="24"/>
          <w:szCs w:val="24"/>
          <w:vertAlign w:val="subscript"/>
        </w:rPr>
        <w:t>hitung</w:t>
      </w:r>
      <w:r w:rsidRPr="00C41FC6">
        <w:rPr>
          <w:rFonts w:ascii="Book Antiqua" w:hAnsi="Book Antiqua"/>
          <w:sz w:val="24"/>
          <w:szCs w:val="24"/>
        </w:rPr>
        <w:t xml:space="preserve"> (</w:t>
      </w:r>
      <w:r w:rsidRPr="00C41FC6">
        <w:rPr>
          <w:rFonts w:ascii="Book Antiqua" w:eastAsia="Calibri" w:hAnsi="Book Antiqua"/>
          <w:sz w:val="24"/>
          <w:szCs w:val="24"/>
        </w:rPr>
        <w:t>5.435</w:t>
      </w:r>
      <w:r w:rsidRPr="00C41FC6">
        <w:rPr>
          <w:rFonts w:ascii="Book Antiqua" w:hAnsi="Book Antiqua"/>
          <w:sz w:val="24"/>
          <w:szCs w:val="24"/>
        </w:rPr>
        <w:t>) yaitu lebih besar dari F</w:t>
      </w:r>
      <w:r w:rsidRPr="00C41FC6">
        <w:rPr>
          <w:rFonts w:ascii="Book Antiqua" w:hAnsi="Book Antiqua"/>
          <w:sz w:val="24"/>
          <w:szCs w:val="24"/>
          <w:vertAlign w:val="subscript"/>
        </w:rPr>
        <w:t>tabel</w:t>
      </w:r>
      <w:r w:rsidRPr="00C41FC6">
        <w:rPr>
          <w:rFonts w:ascii="Book Antiqua" w:hAnsi="Book Antiqua"/>
          <w:sz w:val="24"/>
          <w:szCs w:val="24"/>
        </w:rPr>
        <w:t xml:space="preserve"> (2.540).</w:t>
      </w:r>
    </w:p>
    <w:p w14:paraId="716A3B6C" w14:textId="1376A27C" w:rsidR="00260CF1" w:rsidRPr="00C41FC6" w:rsidRDefault="00260CF1" w:rsidP="00111E03">
      <w:pPr>
        <w:spacing w:after="0" w:line="240" w:lineRule="auto"/>
        <w:jc w:val="both"/>
        <w:rPr>
          <w:rFonts w:ascii="Book Antiqua" w:hAnsi="Book Antiqua" w:cstheme="majorBidi"/>
          <w:b/>
          <w:sz w:val="24"/>
          <w:szCs w:val="24"/>
          <w:lang w:val="en-US"/>
        </w:rPr>
      </w:pPr>
    </w:p>
    <w:p w14:paraId="49443973" w14:textId="35731392" w:rsidR="00260CF1" w:rsidRPr="00C41FC6" w:rsidRDefault="00260CF1" w:rsidP="00111E03">
      <w:pPr>
        <w:spacing w:after="0" w:line="240" w:lineRule="auto"/>
        <w:jc w:val="both"/>
        <w:rPr>
          <w:rFonts w:ascii="Book Antiqua" w:hAnsi="Book Antiqua" w:cstheme="majorBidi"/>
          <w:b/>
          <w:sz w:val="24"/>
          <w:szCs w:val="24"/>
          <w:lang w:val="en-US"/>
        </w:rPr>
      </w:pPr>
      <w:proofErr w:type="spellStart"/>
      <w:r w:rsidRPr="00C41FC6">
        <w:rPr>
          <w:rFonts w:ascii="Book Antiqua" w:hAnsi="Book Antiqua" w:cstheme="majorBidi"/>
          <w:b/>
          <w:sz w:val="24"/>
          <w:szCs w:val="24"/>
          <w:lang w:val="en-US"/>
        </w:rPr>
        <w:t>Daftar</w:t>
      </w:r>
      <w:proofErr w:type="spellEnd"/>
      <w:r w:rsidRPr="00C41FC6">
        <w:rPr>
          <w:rFonts w:ascii="Book Antiqua" w:hAnsi="Book Antiqua" w:cstheme="majorBidi"/>
          <w:b/>
          <w:sz w:val="24"/>
          <w:szCs w:val="24"/>
          <w:lang w:val="en-US"/>
        </w:rPr>
        <w:t xml:space="preserve"> </w:t>
      </w:r>
      <w:proofErr w:type="spellStart"/>
      <w:r w:rsidRPr="00C41FC6">
        <w:rPr>
          <w:rFonts w:ascii="Book Antiqua" w:hAnsi="Book Antiqua" w:cstheme="majorBidi"/>
          <w:b/>
          <w:sz w:val="24"/>
          <w:szCs w:val="24"/>
          <w:lang w:val="en-US"/>
        </w:rPr>
        <w:t>Pustaka</w:t>
      </w:r>
      <w:proofErr w:type="spellEnd"/>
    </w:p>
    <w:p w14:paraId="08EA236F" w14:textId="484ABA32" w:rsidR="000858D8" w:rsidRPr="000858D8" w:rsidRDefault="000858D8" w:rsidP="000858D8">
      <w:pPr>
        <w:widowControl w:val="0"/>
        <w:autoSpaceDE w:val="0"/>
        <w:autoSpaceDN w:val="0"/>
        <w:adjustRightInd w:val="0"/>
        <w:spacing w:after="0" w:line="240" w:lineRule="auto"/>
        <w:ind w:left="480" w:hanging="480"/>
        <w:rPr>
          <w:rFonts w:ascii="Book Antiqua" w:hAnsi="Book Antiqua" w:cs="Times New Roman"/>
          <w:noProof/>
          <w:sz w:val="24"/>
          <w:szCs w:val="24"/>
        </w:rPr>
      </w:pPr>
      <w:r>
        <w:rPr>
          <w:rFonts w:ascii="Book Antiqua" w:hAnsi="Book Antiqua" w:cstheme="majorBidi"/>
          <w:b/>
          <w:sz w:val="24"/>
          <w:szCs w:val="24"/>
          <w:lang w:val="en-US"/>
        </w:rPr>
        <w:fldChar w:fldCharType="begin" w:fldLock="1"/>
      </w:r>
      <w:r>
        <w:rPr>
          <w:rFonts w:ascii="Book Antiqua" w:hAnsi="Book Antiqua" w:cstheme="majorBidi"/>
          <w:b/>
          <w:sz w:val="24"/>
          <w:szCs w:val="24"/>
          <w:lang w:val="en-US"/>
        </w:rPr>
        <w:instrText xml:space="preserve">ADDIN Mendeley Bibliography CSL_BIBLIOGRAPHY </w:instrText>
      </w:r>
      <w:r>
        <w:rPr>
          <w:rFonts w:ascii="Book Antiqua" w:hAnsi="Book Antiqua" w:cstheme="majorBidi"/>
          <w:b/>
          <w:sz w:val="24"/>
          <w:szCs w:val="24"/>
          <w:lang w:val="en-US"/>
        </w:rPr>
        <w:fldChar w:fldCharType="separate"/>
      </w:r>
      <w:r w:rsidRPr="000858D8">
        <w:rPr>
          <w:rFonts w:ascii="Book Antiqua" w:hAnsi="Book Antiqua" w:cs="Times New Roman"/>
          <w:noProof/>
          <w:sz w:val="24"/>
          <w:szCs w:val="24"/>
        </w:rPr>
        <w:t xml:space="preserve">Darmawan, D. (2013). </w:t>
      </w:r>
      <w:r w:rsidRPr="000858D8">
        <w:rPr>
          <w:rFonts w:ascii="Book Antiqua" w:hAnsi="Book Antiqua" w:cs="Times New Roman"/>
          <w:i/>
          <w:iCs/>
          <w:noProof/>
          <w:sz w:val="24"/>
          <w:szCs w:val="24"/>
        </w:rPr>
        <w:t>Metode penelitian kuantitatif</w:t>
      </w:r>
      <w:r w:rsidRPr="000858D8">
        <w:rPr>
          <w:rFonts w:ascii="Book Antiqua" w:hAnsi="Book Antiqua" w:cs="Times New Roman"/>
          <w:noProof/>
          <w:sz w:val="24"/>
          <w:szCs w:val="24"/>
        </w:rPr>
        <w:t>.</w:t>
      </w:r>
    </w:p>
    <w:p w14:paraId="195DFE57" w14:textId="77777777" w:rsidR="000858D8" w:rsidRPr="000858D8" w:rsidRDefault="000858D8" w:rsidP="000858D8">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58D8">
        <w:rPr>
          <w:rFonts w:ascii="Book Antiqua" w:hAnsi="Book Antiqua" w:cs="Times New Roman"/>
          <w:noProof/>
          <w:sz w:val="24"/>
          <w:szCs w:val="24"/>
        </w:rPr>
        <w:t xml:space="preserve">Ilmu Dakwah Dan Ilmu Komunikasi Oleh ZELA FITRIANI, D., &amp; Dakwah FAKULTAS DAKWAH DAN, M. (n.d.). </w:t>
      </w:r>
      <w:r w:rsidRPr="000858D8">
        <w:rPr>
          <w:rFonts w:ascii="Book Antiqua" w:hAnsi="Book Antiqua" w:cs="Times New Roman"/>
          <w:i/>
          <w:iCs/>
          <w:noProof/>
          <w:sz w:val="24"/>
          <w:szCs w:val="24"/>
        </w:rPr>
        <w:t>PENGARUH PROMOSI TERHADAP MINAT MUZZAKI MEMBAYAR DANA ZISWAF PADA LEMBAGA DAARUT TAUHID PEDULI LAMPUNG Skripsi Diajukan Untuk Melengkapi Tugas-Tugas Dan Memenuhi Syarat-Syarat Guna Mendapatkan Gelar Sarjana S1</w:t>
      </w:r>
      <w:r w:rsidRPr="000858D8">
        <w:rPr>
          <w:rFonts w:ascii="Book Antiqua" w:hAnsi="Book Antiqua" w:cs="Times New Roman"/>
          <w:noProof/>
          <w:sz w:val="24"/>
          <w:szCs w:val="24"/>
        </w:rPr>
        <w:t>.</w:t>
      </w:r>
    </w:p>
    <w:p w14:paraId="45F31F1B" w14:textId="77777777" w:rsidR="000858D8" w:rsidRPr="000858D8" w:rsidRDefault="000858D8" w:rsidP="000858D8">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58D8">
        <w:rPr>
          <w:rFonts w:ascii="Book Antiqua" w:hAnsi="Book Antiqua" w:cs="Times New Roman"/>
          <w:noProof/>
          <w:sz w:val="24"/>
          <w:szCs w:val="24"/>
        </w:rPr>
        <w:t xml:space="preserve">Puguh, S. (2009). Metode Penelitian Kuantitatif Untuk Bisnis: Pendekatan Filosofi dan Praktis. </w:t>
      </w:r>
      <w:r w:rsidRPr="000858D8">
        <w:rPr>
          <w:rFonts w:ascii="Book Antiqua" w:hAnsi="Book Antiqua" w:cs="Times New Roman"/>
          <w:i/>
          <w:iCs/>
          <w:noProof/>
          <w:sz w:val="24"/>
          <w:szCs w:val="24"/>
        </w:rPr>
        <w:t>Jakarta: PT. Indeks</w:t>
      </w:r>
      <w:r w:rsidRPr="000858D8">
        <w:rPr>
          <w:rFonts w:ascii="Book Antiqua" w:hAnsi="Book Antiqua" w:cs="Times New Roman"/>
          <w:noProof/>
          <w:sz w:val="24"/>
          <w:szCs w:val="24"/>
        </w:rPr>
        <w:t>.</w:t>
      </w:r>
    </w:p>
    <w:p w14:paraId="1AFD1DEF" w14:textId="77777777" w:rsidR="000858D8" w:rsidRPr="000858D8" w:rsidRDefault="000858D8" w:rsidP="000858D8">
      <w:pPr>
        <w:widowControl w:val="0"/>
        <w:autoSpaceDE w:val="0"/>
        <w:autoSpaceDN w:val="0"/>
        <w:adjustRightInd w:val="0"/>
        <w:spacing w:after="0" w:line="240" w:lineRule="auto"/>
        <w:ind w:left="480" w:hanging="480"/>
        <w:rPr>
          <w:rFonts w:ascii="Book Antiqua" w:hAnsi="Book Antiqua" w:cs="Times New Roman"/>
          <w:noProof/>
          <w:sz w:val="24"/>
          <w:szCs w:val="24"/>
        </w:rPr>
      </w:pPr>
      <w:r w:rsidRPr="000858D8">
        <w:rPr>
          <w:rFonts w:ascii="Book Antiqua" w:hAnsi="Book Antiqua" w:cs="Times New Roman"/>
          <w:noProof/>
          <w:sz w:val="24"/>
          <w:szCs w:val="24"/>
        </w:rPr>
        <w:t xml:space="preserve">Satrio, E., &amp; Siswantoro, D. (2016). Analisis faktor pendapatan, kepercayaan dan religiusitas dalam mempengaruhi minat muzakki untuk membayar zakat penghasilan melalui lembaga amil zakat. </w:t>
      </w:r>
      <w:r w:rsidRPr="000858D8">
        <w:rPr>
          <w:rFonts w:ascii="Book Antiqua" w:hAnsi="Book Antiqua" w:cs="Times New Roman"/>
          <w:i/>
          <w:iCs/>
          <w:noProof/>
          <w:sz w:val="24"/>
          <w:szCs w:val="24"/>
        </w:rPr>
        <w:t>Simposium Nasional Akuntansi XIX</w:t>
      </w:r>
      <w:r w:rsidRPr="000858D8">
        <w:rPr>
          <w:rFonts w:ascii="Book Antiqua" w:hAnsi="Book Antiqua" w:cs="Times New Roman"/>
          <w:noProof/>
          <w:sz w:val="24"/>
          <w:szCs w:val="24"/>
        </w:rPr>
        <w:t xml:space="preserve">, </w:t>
      </w:r>
      <w:r w:rsidRPr="000858D8">
        <w:rPr>
          <w:rFonts w:ascii="Book Antiqua" w:hAnsi="Book Antiqua" w:cs="Times New Roman"/>
          <w:i/>
          <w:iCs/>
          <w:noProof/>
          <w:sz w:val="24"/>
          <w:szCs w:val="24"/>
        </w:rPr>
        <w:t>1</w:t>
      </w:r>
      <w:r w:rsidRPr="000858D8">
        <w:rPr>
          <w:rFonts w:ascii="Book Antiqua" w:hAnsi="Book Antiqua" w:cs="Times New Roman"/>
          <w:noProof/>
          <w:sz w:val="24"/>
          <w:szCs w:val="24"/>
        </w:rPr>
        <w:t>(4), 308–315.</w:t>
      </w:r>
    </w:p>
    <w:p w14:paraId="7B722C78" w14:textId="77777777" w:rsidR="000858D8" w:rsidRPr="000858D8" w:rsidRDefault="000858D8" w:rsidP="000858D8">
      <w:pPr>
        <w:widowControl w:val="0"/>
        <w:autoSpaceDE w:val="0"/>
        <w:autoSpaceDN w:val="0"/>
        <w:adjustRightInd w:val="0"/>
        <w:spacing w:after="0" w:line="240" w:lineRule="auto"/>
        <w:ind w:left="480" w:hanging="480"/>
        <w:rPr>
          <w:rFonts w:ascii="Book Antiqua" w:hAnsi="Book Antiqua"/>
          <w:noProof/>
          <w:sz w:val="24"/>
        </w:rPr>
      </w:pPr>
      <w:r w:rsidRPr="000858D8">
        <w:rPr>
          <w:rFonts w:ascii="Book Antiqua" w:hAnsi="Book Antiqua" w:cs="Times New Roman"/>
          <w:noProof/>
          <w:sz w:val="24"/>
          <w:szCs w:val="24"/>
        </w:rPr>
        <w:t xml:space="preserve">Setiawan, K. (2019). Buku Ajar Metodologi Penelitian. </w:t>
      </w:r>
      <w:r w:rsidRPr="000858D8">
        <w:rPr>
          <w:rFonts w:ascii="Book Antiqua" w:hAnsi="Book Antiqua" w:cs="Times New Roman"/>
          <w:i/>
          <w:iCs/>
          <w:noProof/>
          <w:sz w:val="24"/>
          <w:szCs w:val="24"/>
        </w:rPr>
        <w:t>Jutusan Argonomi Dan Hortikultura Fakultas Pertanian Universitas Lampung</w:t>
      </w:r>
      <w:r w:rsidRPr="000858D8">
        <w:rPr>
          <w:rFonts w:ascii="Book Antiqua" w:hAnsi="Book Antiqua" w:cs="Times New Roman"/>
          <w:noProof/>
          <w:sz w:val="24"/>
          <w:szCs w:val="24"/>
        </w:rPr>
        <w:t>, 186.</w:t>
      </w:r>
    </w:p>
    <w:p w14:paraId="1AC29238" w14:textId="1611EA00" w:rsidR="00260CF1" w:rsidRPr="00C41FC6" w:rsidRDefault="000858D8" w:rsidP="009A5C00">
      <w:pPr>
        <w:spacing w:after="0" w:line="240" w:lineRule="auto"/>
        <w:rPr>
          <w:rFonts w:ascii="Book Antiqua" w:hAnsi="Book Antiqua" w:cstheme="majorBidi"/>
          <w:b/>
          <w:sz w:val="24"/>
          <w:szCs w:val="24"/>
          <w:lang w:val="en-US"/>
        </w:rPr>
      </w:pPr>
      <w:r>
        <w:rPr>
          <w:rFonts w:ascii="Book Antiqua" w:hAnsi="Book Antiqua" w:cstheme="majorBidi"/>
          <w:b/>
          <w:sz w:val="24"/>
          <w:szCs w:val="24"/>
          <w:lang w:val="en-US"/>
        </w:rPr>
        <w:fldChar w:fldCharType="end"/>
      </w:r>
    </w:p>
    <w:sectPr w:rsidR="00260CF1" w:rsidRPr="00C41FC6" w:rsidSect="006D6C31">
      <w:headerReference w:type="even" r:id="rId8"/>
      <w:headerReference w:type="default" r:id="rId9"/>
      <w:footerReference w:type="even" r:id="rId10"/>
      <w:footerReference w:type="default" r:id="rId11"/>
      <w:headerReference w:type="first" r:id="rId12"/>
      <w:footerReference w:type="first" r:id="rId13"/>
      <w:pgSz w:w="11907" w:h="16840"/>
      <w:pgMar w:top="1702" w:right="1418" w:bottom="1418" w:left="1701" w:header="720" w:footer="720" w:gutter="0"/>
      <w:pgNumType w:start="15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F14D5" w14:textId="77777777" w:rsidR="0097535E" w:rsidRDefault="0097535E">
      <w:pPr>
        <w:spacing w:after="0" w:line="240" w:lineRule="auto"/>
      </w:pPr>
      <w:r>
        <w:separator/>
      </w:r>
    </w:p>
  </w:endnote>
  <w:endnote w:type="continuationSeparator" w:id="0">
    <w:p w14:paraId="29AE9F66" w14:textId="77777777" w:rsidR="0097535E" w:rsidRDefault="0097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63D6" w14:textId="3693F5BC" w:rsidR="00B323B8" w:rsidRDefault="00B323B8">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78720" behindDoc="0" locked="0" layoutInCell="1" hidden="0" allowOverlap="1" wp14:anchorId="3A6AB9EC" wp14:editId="16D97935">
              <wp:simplePos x="0" y="0"/>
              <wp:positionH relativeFrom="column">
                <wp:posOffset>-635</wp:posOffset>
              </wp:positionH>
              <wp:positionV relativeFrom="paragraph">
                <wp:posOffset>-118745</wp:posOffset>
              </wp:positionV>
              <wp:extent cx="5575300" cy="74295"/>
              <wp:effectExtent l="0" t="0" r="6350" b="1905"/>
              <wp:wrapNone/>
              <wp:docPr id="1" name="Rectangle 1"/>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3EF2406E" w14:textId="77777777" w:rsidR="00B323B8" w:rsidRDefault="00B323B8" w:rsidP="000D34E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6AB9EC" id="Rectangle 1" o:spid="_x0000_s1028" style="position:absolute;margin-left:-.05pt;margin-top:-9.35pt;width:439pt;height:5.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" fillcolor="#00b050" stroked="f">
              <v:fill color2="#f48b29" angle="90" colors="0 #00b050;45875f #00b050" focus="100%" type="gradient">
                <o:fill v:ext="view" type="gradientUnscaled"/>
              </v:fill>
              <v:textbox inset="2.53958mm,2.53958mm,2.53958mm,2.53958mm">
                <w:txbxContent>
                  <w:p w14:paraId="3EF2406E" w14:textId="77777777" w:rsidR="00B323B8" w:rsidRDefault="00B323B8" w:rsidP="000D34E3">
                    <w:pPr>
                      <w:spacing w:after="0" w:line="240" w:lineRule="auto"/>
                      <w:textDirection w:val="btLr"/>
                    </w:pPr>
                  </w:p>
                </w:txbxContent>
              </v:textbox>
            </v:rect>
          </w:pict>
        </mc:Fallback>
      </mc:AlternateContent>
    </w:r>
    <w:r>
      <w:rPr>
        <w:rFonts w:ascii="Times New Roman" w:eastAsia="Times New Roman" w:hAnsi="Times New Roman" w:cs="Times New Roman"/>
        <w:i/>
        <w:color w:val="000000"/>
        <w:sz w:val="16"/>
        <w:szCs w:val="16"/>
      </w:rPr>
      <w:t>Name et.al</w:t>
    </w:r>
    <w:r>
      <w:rPr>
        <w:rFonts w:ascii="Times New Roman" w:eastAsia="Times New Roman" w:hAnsi="Times New Roman" w:cs="Times New Roman"/>
        <w:i/>
        <w:color w:val="000000"/>
        <w:sz w:val="18"/>
        <w:szCs w:val="18"/>
      </w:rPr>
      <w:t xml:space="preserve"> (Title)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4B62" w14:textId="2970764C" w:rsidR="00B323B8" w:rsidRDefault="00B323B8" w:rsidP="00E725BE">
    <w:pPr>
      <w:pBdr>
        <w:top w:val="nil"/>
        <w:left w:val="nil"/>
        <w:bottom w:val="nil"/>
        <w:right w:val="nil"/>
        <w:between w:val="nil"/>
      </w:pBdr>
      <w:tabs>
        <w:tab w:val="center" w:pos="4680"/>
        <w:tab w:val="right" w:pos="9360"/>
      </w:tabs>
      <w:rPr>
        <w:rFonts w:ascii="Tahoma" w:eastAsia="Tahoma" w:hAnsi="Tahoma" w:cs="Tahoma"/>
        <w:color w:val="000000"/>
        <w:sz w:val="18"/>
        <w:szCs w:val="18"/>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82816" behindDoc="0" locked="0" layoutInCell="1" hidden="0" allowOverlap="1" wp14:anchorId="7E41B135" wp14:editId="0238B890">
              <wp:simplePos x="0" y="0"/>
              <wp:positionH relativeFrom="column">
                <wp:posOffset>0</wp:posOffset>
              </wp:positionH>
              <wp:positionV relativeFrom="paragraph">
                <wp:posOffset>-146685</wp:posOffset>
              </wp:positionV>
              <wp:extent cx="5575300" cy="74295"/>
              <wp:effectExtent l="0" t="0" r="6350" b="0"/>
              <wp:wrapNone/>
              <wp:docPr id="4" name="Rectangle 4"/>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7F279DC5" w14:textId="77777777" w:rsidR="00B323B8" w:rsidRDefault="00B323B8" w:rsidP="000D34E3">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41B135" id="Rectangle 4" o:spid="_x0000_s1029" style="position:absolute;margin-left:0;margin-top:-11.55pt;width:439pt;height:5.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" fillcolor="#00b050" stroked="f">
              <v:fill color2="#f48b29" angle="90" colors="0 #00b050;45875f #00b050" focus="100%" type="gradient">
                <o:fill v:ext="view" type="gradientUnscaled"/>
              </v:fill>
              <v:textbox inset="2.53958mm,2.53958mm,2.53958mm,2.53958mm">
                <w:txbxContent>
                  <w:p w14:paraId="7F279DC5" w14:textId="77777777" w:rsidR="00B323B8" w:rsidRDefault="00B323B8" w:rsidP="000D34E3">
                    <w:pPr>
                      <w:spacing w:after="0" w:line="240" w:lineRule="auto"/>
                      <w:textDirection w:val="btLr"/>
                    </w:pPr>
                  </w:p>
                </w:txbxContent>
              </v:textbox>
            </v:rect>
          </w:pict>
        </mc:Fallback>
      </mc:AlternateContent>
    </w:r>
    <w:r>
      <w:rPr>
        <w:rFonts w:ascii="Tahoma" w:eastAsia="Tahoma" w:hAnsi="Tahoma" w:cs="Tahoma"/>
        <w:i/>
        <w:color w:val="000000"/>
        <w:sz w:val="16"/>
        <w:szCs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A4A7" w14:textId="5CD40F0E" w:rsidR="00B323B8" w:rsidRPr="00107272" w:rsidRDefault="00B323B8">
    <w:pPr>
      <w:pBdr>
        <w:top w:val="nil"/>
        <w:left w:val="nil"/>
        <w:bottom w:val="nil"/>
        <w:right w:val="nil"/>
        <w:between w:val="nil"/>
      </w:pBdr>
      <w:tabs>
        <w:tab w:val="center" w:pos="851"/>
        <w:tab w:val="right" w:pos="8788"/>
        <w:tab w:val="left" w:pos="3420"/>
        <w:tab w:val="left" w:pos="5760"/>
      </w:tabs>
      <w:jc w:val="both"/>
      <w:rPr>
        <w:rFonts w:ascii="Times New Roman" w:eastAsia="Times New Roman" w:hAnsi="Times New Roman" w:cs="Times New Roman"/>
        <w:color w:val="000000"/>
        <w:sz w:val="16"/>
        <w:szCs w:val="16"/>
        <w:lang w:val="en-US"/>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68480" behindDoc="0" locked="0" layoutInCell="1" hidden="0" allowOverlap="1" wp14:anchorId="7190197B" wp14:editId="7FDEFAEB">
              <wp:simplePos x="0" y="0"/>
              <wp:positionH relativeFrom="column">
                <wp:posOffset>12065</wp:posOffset>
              </wp:positionH>
              <wp:positionV relativeFrom="paragraph">
                <wp:posOffset>-156845</wp:posOffset>
              </wp:positionV>
              <wp:extent cx="5575300" cy="74295"/>
              <wp:effectExtent l="0" t="0" r="6350" b="1905"/>
              <wp:wrapNone/>
              <wp:docPr id="16" name="Rectangle 16"/>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31F281FA" w14:textId="77777777" w:rsidR="00B323B8" w:rsidRDefault="00B323B8" w:rsidP="004D3E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90197B" id="Rectangle 16" o:spid="_x0000_s1031" style="position:absolute;left:0;text-align:left;margin-left:.95pt;margin-top:-12.35pt;width:439pt;height:5.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" fillcolor="#00b050" stroked="f">
              <v:fill color2="#f48b29" angle="90" colors="0 #00b050;45875f #00b050" focus="100%" type="gradient">
                <o:fill v:ext="view" type="gradientUnscaled"/>
              </v:fill>
              <v:textbox inset="2.53958mm,2.53958mm,2.53958mm,2.53958mm">
                <w:txbxContent>
                  <w:p w14:paraId="31F281FA" w14:textId="77777777" w:rsidR="00B323B8" w:rsidRDefault="00B323B8" w:rsidP="004D3E85">
                    <w:pPr>
                      <w:spacing w:after="0" w:line="240" w:lineRule="auto"/>
                      <w:textDirection w:val="btLr"/>
                    </w:pPr>
                  </w:p>
                </w:txbxContent>
              </v:textbox>
            </v:rect>
          </w:pict>
        </mc:Fallback>
      </mc:AlternateContent>
    </w:r>
    <w:r>
      <w:rPr>
        <w:rFonts w:ascii="Times New Roman" w:eastAsia="Times New Roman" w:hAnsi="Times New Roman" w:cs="Times New Roman"/>
        <w:color w:val="000000"/>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3ED03" w14:textId="77777777" w:rsidR="0097535E" w:rsidRDefault="0097535E">
      <w:pPr>
        <w:spacing w:after="0" w:line="240" w:lineRule="auto"/>
      </w:pPr>
      <w:r>
        <w:separator/>
      </w:r>
    </w:p>
  </w:footnote>
  <w:footnote w:type="continuationSeparator" w:id="0">
    <w:p w14:paraId="36BE834F" w14:textId="77777777" w:rsidR="0097535E" w:rsidRDefault="0097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82626" w14:textId="77777777" w:rsidR="00B323B8" w:rsidRDefault="00B323B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noProof/>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ab/>
    </w:r>
    <w:r>
      <w:rPr>
        <w:rFonts w:ascii="Times New Roman" w:eastAsia="Times New Roman" w:hAnsi="Times New Roman" w:cs="Times New Roman"/>
        <w:i/>
        <w:color w:val="000000"/>
        <w:sz w:val="16"/>
        <w:szCs w:val="16"/>
      </w:rPr>
      <w:t xml:space="preserve"> </w:t>
    </w:r>
  </w:p>
  <w:p w14:paraId="4D3C3FA5" w14:textId="687AF4B9" w:rsidR="00B323B8" w:rsidRDefault="00B323B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t xml:space="preserve"> </w:t>
    </w:r>
    <w:r>
      <w:rPr>
        <w:rFonts w:ascii="Times New Roman" w:eastAsia="Times New Roman" w:hAnsi="Times New Roman" w:cs="Times New Roman"/>
        <w:i/>
        <w:color w:val="000000"/>
        <w:sz w:val="16"/>
        <w:szCs w:val="16"/>
      </w:rPr>
      <w:tab/>
    </w:r>
    <w:r w:rsidRPr="001E584C">
      <w:rPr>
        <w:rFonts w:ascii="Times New Roman" w:eastAsia="Times New Roman" w:hAnsi="Times New Roman" w:cs="Times New Roman"/>
        <w:i/>
        <w:color w:val="000000"/>
        <w:sz w:val="16"/>
        <w:szCs w:val="16"/>
      </w:rPr>
      <w:t>ISSN (Online) 2579-5473 ISSN (Print) 2579-5465</w:t>
    </w:r>
  </w:p>
  <w:p w14:paraId="1B626D7E" w14:textId="48F7D812" w:rsidR="00B323B8" w:rsidRDefault="00B323B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color w:val="000000"/>
        <w:sz w:val="16"/>
        <w:szCs w:val="16"/>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70528" behindDoc="0" locked="0" layoutInCell="1" hidden="0" allowOverlap="1" wp14:anchorId="213EC37F" wp14:editId="238D5187">
              <wp:simplePos x="0" y="0"/>
              <wp:positionH relativeFrom="margin">
                <wp:posOffset>-635</wp:posOffset>
              </wp:positionH>
              <wp:positionV relativeFrom="paragraph">
                <wp:posOffset>188806</wp:posOffset>
              </wp:positionV>
              <wp:extent cx="5575300" cy="74295"/>
              <wp:effectExtent l="0" t="0" r="6350" b="1905"/>
              <wp:wrapNone/>
              <wp:docPr id="17" name="Rectangle 17"/>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2000">
                            <a:srgbClr val="00B050"/>
                          </a:gs>
                          <a:gs pos="100000">
                            <a:srgbClr val="F48B29"/>
                          </a:gs>
                        </a:gsLst>
                        <a:lin ang="0" scaled="0"/>
                      </a:gradFill>
                      <a:ln>
                        <a:noFill/>
                      </a:ln>
                    </wps:spPr>
                    <wps:txbx>
                      <w:txbxContent>
                        <w:p w14:paraId="580A311A" w14:textId="77777777" w:rsidR="00B323B8" w:rsidRPr="000D34E3" w:rsidRDefault="00B323B8" w:rsidP="004D3E85">
                          <w:pPr>
                            <w:spacing w:after="0" w:line="240" w:lineRule="auto"/>
                            <w:textDirection w:val="btLr"/>
                            <w:rPr>
                              <w14:textFill>
                                <w14:gradFill>
                                  <w14:gsLst>
                                    <w14:gs w14:pos="65000">
                                      <w14:srgbClr w14:val="00B050"/>
                                    </w14:gs>
                                    <w14:gs w14:pos="100000">
                                      <w14:srgbClr w14:val="F48B29"/>
                                    </w14:gs>
                                  </w14:gsLst>
                                  <w14:lin w14:ang="0" w14:scaled="0"/>
                                </w14:gradFill>
                              </w14:textFill>
                            </w:rP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3EC37F" id="Rectangle 17" o:spid="_x0000_s1026" style="position:absolute;margin-left:-.05pt;margin-top:14.85pt;width:439pt;height:5.8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" fillcolor="#00b050" stroked="f">
              <v:fill color2="#f48b29" angle="90" colors="0 #00b050;47186f #00b050" focus="100%" type="gradient">
                <o:fill v:ext="view" type="gradientUnscaled"/>
              </v:fill>
              <v:textbox inset="2.53958mm,2.53958mm,2.53958mm,2.53958mm">
                <w:txbxContent>
                  <w:p w14:paraId="580A311A" w14:textId="77777777" w:rsidR="00B323B8" w:rsidRPr="000D34E3" w:rsidRDefault="00B323B8" w:rsidP="004D3E85">
                    <w:pPr>
                      <w:spacing w:after="0" w:line="240" w:lineRule="auto"/>
                      <w:textDirection w:val="btLr"/>
                      <w:rPr>
                        <w14:textFill>
                          <w14:gradFill>
                            <w14:gsLst>
                              <w14:gs w14:pos="65000">
                                <w14:srgbClr w14:val="00B050"/>
                              </w14:gs>
                              <w14:gs w14:pos="100000">
                                <w14:srgbClr w14:val="F48B29"/>
                              </w14:gs>
                            </w14:gsLst>
                            <w14:lin w14:ang="0" w14:scaled="0"/>
                          </w14:gradFill>
                        </w14:textFill>
                      </w:rPr>
                    </w:pPr>
                  </w:p>
                </w:txbxContent>
              </v:textbox>
              <w10:wrap anchorx="margin"/>
            </v:rect>
          </w:pict>
        </mc:Fallback>
      </mc:AlternateContent>
    </w:r>
    <w:r>
      <w:rPr>
        <w:rFonts w:ascii="Times New Roman" w:eastAsia="Times New Roman" w:hAnsi="Times New Roman" w:cs="Times New Roman"/>
        <w:color w:val="000000"/>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3CC2A" w14:textId="7FA46EDB" w:rsidR="00B323B8" w:rsidRPr="006D6C31" w:rsidRDefault="006D6C31" w:rsidP="006D6C31">
    <w:pPr>
      <w:pBdr>
        <w:top w:val="nil"/>
        <w:left w:val="nil"/>
        <w:bottom w:val="nil"/>
        <w:right w:val="nil"/>
        <w:between w:val="nil"/>
      </w:pBdr>
      <w:tabs>
        <w:tab w:val="left" w:pos="0"/>
        <w:tab w:val="center" w:pos="8647"/>
        <w:tab w:val="right" w:pos="8789"/>
      </w:tabs>
      <w:spacing w:after="0" w:line="240" w:lineRule="auto"/>
      <w:rPr>
        <w:rFonts w:ascii="Book Antiqua" w:eastAsia="Times New Roman" w:hAnsi="Book Antiqua" w:cs="Times New Roman"/>
        <w:b/>
        <w:bCs/>
        <w:color w:val="000000"/>
        <w:sz w:val="28"/>
        <w:szCs w:val="28"/>
        <w:lang w:val="en-US"/>
      </w:rPr>
    </w:pPr>
    <w:r>
      <w:rPr>
        <w:rFonts w:ascii="Book Antiqua" w:eastAsia="Times New Roman" w:hAnsi="Book Antiqua" w:cs="Times New Roman"/>
        <w:b/>
        <w:bCs/>
        <w:noProof/>
        <w:color w:val="000000"/>
        <w:sz w:val="28"/>
        <w:szCs w:val="28"/>
        <w:lang w:val="en-US"/>
      </w:rPr>
      <w:drawing>
        <wp:anchor distT="0" distB="0" distL="114300" distR="114300" simplePos="0" relativeHeight="251691008" behindDoc="1" locked="0" layoutInCell="1" allowOverlap="1" wp14:anchorId="2CB92C8E" wp14:editId="1DCB8C96">
          <wp:simplePos x="0" y="0"/>
          <wp:positionH relativeFrom="margin">
            <wp:posOffset>4935220</wp:posOffset>
          </wp:positionH>
          <wp:positionV relativeFrom="paragraph">
            <wp:posOffset>-233045</wp:posOffset>
          </wp:positionV>
          <wp:extent cx="64516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ID (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160" cy="561975"/>
                  </a:xfrm>
                  <a:prstGeom prst="rect">
                    <a:avLst/>
                  </a:prstGeom>
                </pic:spPr>
              </pic:pic>
            </a:graphicData>
          </a:graphic>
          <wp14:sizeRelH relativeFrom="page">
            <wp14:pctWidth>0</wp14:pctWidth>
          </wp14:sizeRelH>
          <wp14:sizeRelV relativeFrom="page">
            <wp14:pctHeight>0</wp14:pctHeight>
          </wp14:sizeRelV>
        </wp:anchor>
      </w:drawing>
    </w:r>
    <w:r>
      <w:rPr>
        <w:rFonts w:ascii="Book Antiqua" w:eastAsia="Times New Roman" w:hAnsi="Book Antiqua" w:cs="Times New Roman"/>
        <w:b/>
        <w:bCs/>
        <w:color w:val="000000"/>
        <w:sz w:val="28"/>
        <w:szCs w:val="28"/>
        <w:lang w:val="en-US"/>
      </w:rPr>
      <w:t>Murid</w:t>
    </w:r>
    <w:r w:rsidR="00B323B8" w:rsidRPr="006E51DB">
      <w:rPr>
        <w:rFonts w:ascii="Book Antiqua" w:eastAsia="Times New Roman" w:hAnsi="Book Antiqua" w:cs="Times New Roman"/>
        <w:b/>
        <w:bCs/>
        <w:color w:val="000000"/>
        <w:sz w:val="28"/>
        <w:szCs w:val="28"/>
        <w:lang w:val="en-US"/>
      </w:rPr>
      <w:t xml:space="preserve"> </w:t>
    </w:r>
    <w:r w:rsidR="00B323B8" w:rsidRPr="006E51DB">
      <w:rPr>
        <w:rFonts w:ascii="Book Antiqua" w:eastAsia="Times New Roman" w:hAnsi="Book Antiqua" w:cs="Times New Roman"/>
        <w:color w:val="000000"/>
        <w:sz w:val="20"/>
        <w:szCs w:val="20"/>
      </w:rPr>
      <w:tab/>
    </w:r>
  </w:p>
  <w:p w14:paraId="24F22D77" w14:textId="7E56701C" w:rsidR="00B323B8" w:rsidRPr="008C633F" w:rsidRDefault="006D6C31" w:rsidP="006D6C31">
    <w:pPr>
      <w:widowControl w:val="0"/>
      <w:tabs>
        <w:tab w:val="center" w:pos="4680"/>
      </w:tabs>
      <w:autoSpaceDE w:val="0"/>
      <w:autoSpaceDN w:val="0"/>
      <w:spacing w:after="0" w:line="240" w:lineRule="auto"/>
      <w:ind w:right="-284"/>
      <w:jc w:val="both"/>
      <w:rPr>
        <w:rFonts w:ascii="Times New Roman" w:eastAsia="Times New Roman" w:hAnsi="Times New Roman" w:cs="Times New Roman"/>
        <w:sz w:val="16"/>
        <w:szCs w:val="16"/>
        <w:lang w:val="ms" w:eastAsia="ms"/>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86912" behindDoc="0" locked="0" layoutInCell="1" hidden="0" allowOverlap="1" wp14:anchorId="1FD8DD64" wp14:editId="20637585">
              <wp:simplePos x="0" y="0"/>
              <wp:positionH relativeFrom="column">
                <wp:posOffset>0</wp:posOffset>
              </wp:positionH>
              <wp:positionV relativeFrom="paragraph">
                <wp:posOffset>107315</wp:posOffset>
              </wp:positionV>
              <wp:extent cx="5575300" cy="74295"/>
              <wp:effectExtent l="0" t="0" r="6350" b="1905"/>
              <wp:wrapNone/>
              <wp:docPr id="1273351173" name="Rectangle 1273351173"/>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68655C3B" w14:textId="77777777" w:rsidR="00B323B8" w:rsidRDefault="00B323B8" w:rsidP="0046611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D8DD64" id="Rectangle 1273351173" o:spid="_x0000_s1027" style="position:absolute;left:0;text-align:left;margin-left:0;margin-top:8.45pt;width:439pt;height:5.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" fillcolor="#00b050" stroked="f">
              <v:fill color2="#f48b29" angle="90" colors="0 #00b050;45875f #00b050" focus="100%" type="gradient">
                <o:fill v:ext="view" type="gradientUnscaled"/>
              </v:fill>
              <v:textbox inset="2.53958mm,2.53958mm,2.53958mm,2.53958mm">
                <w:txbxContent>
                  <w:p w14:paraId="68655C3B" w14:textId="77777777" w:rsidR="00B323B8" w:rsidRDefault="00B323B8" w:rsidP="00466117">
                    <w:pPr>
                      <w:spacing w:after="0" w:line="240" w:lineRule="auto"/>
                      <w:textDirection w:val="btLr"/>
                    </w:pPr>
                  </w:p>
                </w:txbxContent>
              </v:textbox>
            </v:rect>
          </w:pict>
        </mc:Fallback>
      </mc:AlternateContent>
    </w:r>
    <w:r w:rsidR="00B323B8" w:rsidRPr="006E2BFC">
      <w:rPr>
        <w:rFonts w:ascii="Times New Roman" w:eastAsia="Times New Roman" w:hAnsi="Times New Roman" w:cs="Times New Roman"/>
        <w:sz w:val="16"/>
        <w:szCs w:val="16"/>
        <w:lang w:val="ms" w:eastAsia="ms"/>
      </w:rPr>
      <w:t xml:space="preserve">Vol. </w:t>
    </w:r>
    <w:r w:rsidR="00B323B8">
      <w:rPr>
        <w:rFonts w:ascii="Times New Roman" w:eastAsia="Times New Roman" w:hAnsi="Times New Roman" w:cs="Times New Roman"/>
        <w:sz w:val="16"/>
        <w:szCs w:val="16"/>
        <w:lang w:val="ms" w:eastAsia="ms"/>
      </w:rPr>
      <w:t>1</w:t>
    </w:r>
    <w:r w:rsidR="00B323B8" w:rsidRPr="006E2BFC">
      <w:rPr>
        <w:rFonts w:ascii="Times New Roman" w:eastAsia="Times New Roman" w:hAnsi="Times New Roman" w:cs="Times New Roman"/>
        <w:sz w:val="16"/>
        <w:szCs w:val="16"/>
        <w:lang w:val="ms" w:eastAsia="ms"/>
      </w:rPr>
      <w:t xml:space="preserve">, No. </w:t>
    </w:r>
    <w:r>
      <w:rPr>
        <w:rFonts w:ascii="Times New Roman" w:eastAsia="Times New Roman" w:hAnsi="Times New Roman" w:cs="Times New Roman"/>
        <w:sz w:val="16"/>
        <w:szCs w:val="16"/>
        <w:lang w:val="ms" w:eastAsia="ms"/>
      </w:rPr>
      <w:t>2</w:t>
    </w:r>
    <w:r w:rsidR="00B323B8" w:rsidRPr="006E2BFC">
      <w:rPr>
        <w:rFonts w:ascii="Times New Roman" w:eastAsia="Times New Roman" w:hAnsi="Times New Roman" w:cs="Times New Roman"/>
        <w:sz w:val="16"/>
        <w:szCs w:val="16"/>
        <w:lang w:val="ms" w:eastAsia="ms"/>
      </w:rPr>
      <w:t xml:space="preserve">, </w:t>
    </w:r>
    <w:r>
      <w:rPr>
        <w:rFonts w:ascii="Times New Roman" w:eastAsia="Times New Roman" w:hAnsi="Times New Roman" w:cs="Times New Roman"/>
        <w:sz w:val="16"/>
        <w:szCs w:val="16"/>
        <w:lang w:val="ms" w:eastAsia="ms"/>
      </w:rPr>
      <w:t>Mei 2024</w:t>
    </w:r>
    <w:r w:rsidR="00B323B8">
      <w:rPr>
        <w:rFonts w:ascii="Times New Roman" w:eastAsia="Times New Roman" w:hAnsi="Times New Roman" w:cs="Times New Roman"/>
        <w:color w:val="000000"/>
        <w:sz w:val="16"/>
        <w:szCs w:val="16"/>
      </w:rPr>
      <w:tab/>
    </w:r>
    <w:r w:rsidR="00B323B8">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lang w:val="en-US"/>
      </w:rPr>
      <w:t xml:space="preserve">   </w:t>
    </w:r>
    <w:r>
      <w:rPr>
        <w:rFonts w:ascii="Times New Roman" w:eastAsia="Times New Roman" w:hAnsi="Times New Roman" w:cs="Times New Roman"/>
        <w:color w:val="000000"/>
        <w:sz w:val="16"/>
        <w:szCs w:val="16"/>
        <w:lang w:val="en-US"/>
      </w:rPr>
      <w:tab/>
    </w:r>
    <w:r>
      <w:rPr>
        <w:rFonts w:ascii="Times New Roman" w:eastAsia="Times New Roman" w:hAnsi="Times New Roman" w:cs="Times New Roman"/>
        <w:color w:val="000000"/>
        <w:sz w:val="16"/>
        <w:szCs w:val="16"/>
        <w:lang w:val="en-US"/>
      </w:rPr>
      <w:tab/>
    </w:r>
    <w:r>
      <w:rPr>
        <w:rFonts w:ascii="Times New Roman" w:eastAsia="Times New Roman" w:hAnsi="Times New Roman" w:cs="Times New Roman"/>
        <w:color w:val="000000"/>
        <w:sz w:val="16"/>
        <w:szCs w:val="16"/>
        <w:lang w:val="en-US"/>
      </w:rPr>
      <w:tab/>
    </w:r>
    <w:r>
      <w:rPr>
        <w:rFonts w:ascii="Times New Roman" w:eastAsia="Times New Roman" w:hAnsi="Times New Roman" w:cs="Times New Roman"/>
        <w:color w:val="000000"/>
        <w:sz w:val="16"/>
        <w:szCs w:val="16"/>
        <w:lang w:val="en-US"/>
      </w:rPr>
      <w:tab/>
      <w:t xml:space="preserve">                     </w:t>
    </w:r>
    <w:r w:rsidR="00B323B8" w:rsidRPr="006D6C31">
      <w:rPr>
        <w:rFonts w:ascii="Times New Roman" w:eastAsia="Times New Roman" w:hAnsi="Times New Roman" w:cs="Times New Roman"/>
        <w:color w:val="000000"/>
        <w:sz w:val="16"/>
        <w:szCs w:val="16"/>
      </w:rPr>
      <w:fldChar w:fldCharType="begin"/>
    </w:r>
    <w:r w:rsidR="00B323B8" w:rsidRPr="006D6C31">
      <w:rPr>
        <w:rFonts w:ascii="Times New Roman" w:eastAsia="Times New Roman" w:hAnsi="Times New Roman" w:cs="Times New Roman"/>
        <w:color w:val="000000"/>
        <w:sz w:val="16"/>
        <w:szCs w:val="16"/>
      </w:rPr>
      <w:instrText>PAGE</w:instrText>
    </w:r>
    <w:r w:rsidR="00B323B8" w:rsidRPr="006D6C31">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noProof/>
        <w:color w:val="000000"/>
        <w:sz w:val="16"/>
        <w:szCs w:val="16"/>
      </w:rPr>
      <w:t>158</w:t>
    </w:r>
    <w:r w:rsidR="00B323B8" w:rsidRPr="006D6C31">
      <w:rPr>
        <w:rFonts w:ascii="Times New Roman" w:eastAsia="Times New Roman" w:hAnsi="Times New Roman" w:cs="Times New Roman"/>
        <w:color w:val="000000"/>
        <w:sz w:val="16"/>
        <w:szCs w:val="16"/>
      </w:rPr>
      <w:fldChar w:fldCharType="end"/>
    </w:r>
  </w:p>
  <w:p w14:paraId="79C6F45C" w14:textId="4207D7F7" w:rsidR="00B323B8" w:rsidRDefault="00B323B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color w:val="000000"/>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B4AE" w14:textId="625F075C" w:rsidR="00B323B8" w:rsidRPr="00BB2B16" w:rsidRDefault="006D6C31" w:rsidP="006D6C31">
    <w:pPr>
      <w:pBdr>
        <w:top w:val="nil"/>
        <w:left w:val="nil"/>
        <w:bottom w:val="nil"/>
        <w:right w:val="nil"/>
        <w:between w:val="nil"/>
      </w:pBdr>
      <w:tabs>
        <w:tab w:val="left" w:pos="0"/>
        <w:tab w:val="center" w:pos="8647"/>
        <w:tab w:val="right" w:pos="8789"/>
      </w:tabs>
      <w:spacing w:after="0" w:line="240" w:lineRule="auto"/>
      <w:rPr>
        <w:rFonts w:ascii="Book Antiqua" w:eastAsia="Times New Roman" w:hAnsi="Book Antiqua" w:cs="Times New Roman"/>
        <w:b/>
        <w:bCs/>
        <w:color w:val="000000"/>
        <w:sz w:val="28"/>
        <w:szCs w:val="28"/>
        <w:lang w:val="en-US"/>
      </w:rPr>
    </w:pPr>
    <w:r>
      <w:rPr>
        <w:rFonts w:ascii="Book Antiqua" w:eastAsia="Times New Roman" w:hAnsi="Book Antiqua" w:cs="Times New Roman"/>
        <w:b/>
        <w:bCs/>
        <w:noProof/>
        <w:color w:val="000000"/>
        <w:sz w:val="28"/>
        <w:szCs w:val="28"/>
        <w:lang w:val="en-US"/>
      </w:rPr>
      <w:drawing>
        <wp:anchor distT="0" distB="0" distL="114300" distR="114300" simplePos="0" relativeHeight="251688960" behindDoc="1" locked="0" layoutInCell="1" allowOverlap="1" wp14:anchorId="24B001C7" wp14:editId="07D47429">
          <wp:simplePos x="0" y="0"/>
          <wp:positionH relativeFrom="margin">
            <wp:posOffset>4882515</wp:posOffset>
          </wp:positionH>
          <wp:positionV relativeFrom="paragraph">
            <wp:posOffset>-219075</wp:posOffset>
          </wp:positionV>
          <wp:extent cx="645160" cy="56197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ID (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160" cy="561975"/>
                  </a:xfrm>
                  <a:prstGeom prst="rect">
                    <a:avLst/>
                  </a:prstGeom>
                </pic:spPr>
              </pic:pic>
            </a:graphicData>
          </a:graphic>
          <wp14:sizeRelH relativeFrom="page">
            <wp14:pctWidth>0</wp14:pctWidth>
          </wp14:sizeRelH>
          <wp14:sizeRelV relativeFrom="page">
            <wp14:pctHeight>0</wp14:pctHeight>
          </wp14:sizeRelV>
        </wp:anchor>
      </w:drawing>
    </w:r>
    <w:r>
      <w:rPr>
        <w:rFonts w:ascii="Book Antiqua" w:eastAsia="Times New Roman" w:hAnsi="Book Antiqua" w:cs="Times New Roman"/>
        <w:b/>
        <w:bCs/>
        <w:color w:val="000000"/>
        <w:sz w:val="28"/>
        <w:szCs w:val="28"/>
        <w:lang w:val="en-US"/>
      </w:rPr>
      <w:t>Murid</w:t>
    </w:r>
    <w:r w:rsidR="00B323B8" w:rsidRPr="006E51DB">
      <w:rPr>
        <w:rFonts w:ascii="Book Antiqua" w:eastAsia="Times New Roman" w:hAnsi="Book Antiqua" w:cs="Times New Roman"/>
        <w:b/>
        <w:bCs/>
        <w:color w:val="000000"/>
        <w:sz w:val="28"/>
        <w:szCs w:val="28"/>
        <w:lang w:val="en-US"/>
      </w:rPr>
      <w:t xml:space="preserve"> </w:t>
    </w:r>
    <w:r w:rsidR="00B323B8" w:rsidRPr="006E51DB">
      <w:rPr>
        <w:rFonts w:ascii="Book Antiqua" w:eastAsia="Times New Roman" w:hAnsi="Book Antiqua" w:cs="Times New Roman"/>
        <w:color w:val="000000"/>
        <w:sz w:val="20"/>
        <w:szCs w:val="20"/>
      </w:rPr>
      <w:tab/>
    </w:r>
  </w:p>
  <w:p w14:paraId="708C05EC" w14:textId="63A4F0B5" w:rsidR="00B323B8" w:rsidRPr="006E2BFC" w:rsidRDefault="00B323B8" w:rsidP="006D6C31">
    <w:pPr>
      <w:widowControl w:val="0"/>
      <w:tabs>
        <w:tab w:val="center" w:pos="4680"/>
      </w:tabs>
      <w:autoSpaceDE w:val="0"/>
      <w:autoSpaceDN w:val="0"/>
      <w:spacing w:after="0" w:line="240" w:lineRule="auto"/>
      <w:ind w:right="-284"/>
      <w:jc w:val="both"/>
      <w:rPr>
        <w:rFonts w:ascii="Times New Roman" w:eastAsia="Times New Roman" w:hAnsi="Times New Roman" w:cs="Times New Roman"/>
        <w:sz w:val="16"/>
        <w:szCs w:val="16"/>
        <w:lang w:val="ms" w:eastAsia="ms"/>
      </w:rPr>
    </w:pPr>
    <w:r w:rsidRPr="006E2BFC">
      <w:rPr>
        <w:rFonts w:ascii="Times New Roman" w:eastAsia="Times New Roman" w:hAnsi="Times New Roman" w:cs="Times New Roman"/>
        <w:sz w:val="16"/>
        <w:szCs w:val="16"/>
        <w:lang w:val="ms" w:eastAsia="ms"/>
      </w:rPr>
      <w:t xml:space="preserve">Vol. </w:t>
    </w:r>
    <w:r>
      <w:rPr>
        <w:rFonts w:ascii="Times New Roman" w:eastAsia="Times New Roman" w:hAnsi="Times New Roman" w:cs="Times New Roman"/>
        <w:sz w:val="16"/>
        <w:szCs w:val="16"/>
        <w:lang w:val="ms" w:eastAsia="ms"/>
      </w:rPr>
      <w:t>1</w:t>
    </w:r>
    <w:r w:rsidRPr="006E2BFC">
      <w:rPr>
        <w:rFonts w:ascii="Times New Roman" w:eastAsia="Times New Roman" w:hAnsi="Times New Roman" w:cs="Times New Roman"/>
        <w:sz w:val="16"/>
        <w:szCs w:val="16"/>
        <w:lang w:val="ms" w:eastAsia="ms"/>
      </w:rPr>
      <w:t>, No.</w:t>
    </w:r>
    <w:r w:rsidR="00BB2B16">
      <w:rPr>
        <w:rFonts w:ascii="Times New Roman" w:eastAsia="Times New Roman" w:hAnsi="Times New Roman" w:cs="Times New Roman"/>
        <w:sz w:val="16"/>
        <w:szCs w:val="16"/>
        <w:lang w:val="ms" w:eastAsia="ms"/>
      </w:rPr>
      <w:t>2</w:t>
    </w:r>
    <w:r w:rsidR="006D6C31">
      <w:rPr>
        <w:rFonts w:ascii="Times New Roman" w:eastAsia="Times New Roman" w:hAnsi="Times New Roman" w:cs="Times New Roman"/>
        <w:sz w:val="16"/>
        <w:szCs w:val="16"/>
        <w:lang w:val="ms" w:eastAsia="ms"/>
      </w:rPr>
      <w:t xml:space="preserve">, Mei </w:t>
    </w:r>
    <w:r w:rsidR="00BB2B16">
      <w:rPr>
        <w:rFonts w:ascii="Times New Roman" w:eastAsia="Times New Roman" w:hAnsi="Times New Roman" w:cs="Times New Roman"/>
        <w:sz w:val="16"/>
        <w:szCs w:val="16"/>
        <w:lang w:val="ms" w:eastAsia="ms"/>
      </w:rPr>
      <w:t>024</w:t>
    </w:r>
    <w:r w:rsidR="006D6C31">
      <w:rPr>
        <w:rFonts w:ascii="Times New Roman" w:eastAsia="Times New Roman" w:hAnsi="Times New Roman" w:cs="Times New Roman"/>
        <w:sz w:val="16"/>
        <w:szCs w:val="16"/>
        <w:lang w:val="ms" w:eastAsia="ms"/>
      </w:rPr>
      <w:tab/>
    </w:r>
    <w:r w:rsidR="006D6C31">
      <w:rPr>
        <w:rFonts w:ascii="Times New Roman" w:eastAsia="Times New Roman" w:hAnsi="Times New Roman" w:cs="Times New Roman"/>
        <w:sz w:val="16"/>
        <w:szCs w:val="16"/>
        <w:lang w:val="ms" w:eastAsia="ms"/>
      </w:rPr>
      <w:tab/>
      <w:t xml:space="preserve">    </w:t>
    </w:r>
    <w:r w:rsidR="006D6C31">
      <w:rPr>
        <w:rFonts w:ascii="Times New Roman" w:eastAsia="Times New Roman" w:hAnsi="Times New Roman" w:cs="Times New Roman"/>
        <w:sz w:val="16"/>
        <w:szCs w:val="16"/>
        <w:lang w:val="ms" w:eastAsia="ms"/>
      </w:rPr>
      <w:tab/>
    </w:r>
    <w:r w:rsidR="006D6C31">
      <w:rPr>
        <w:rFonts w:ascii="Times New Roman" w:eastAsia="Times New Roman" w:hAnsi="Times New Roman" w:cs="Times New Roman"/>
        <w:sz w:val="16"/>
        <w:szCs w:val="16"/>
        <w:lang w:val="ms" w:eastAsia="ms"/>
      </w:rPr>
      <w:tab/>
    </w:r>
    <w:r w:rsidR="006D6C31">
      <w:rPr>
        <w:rFonts w:ascii="Times New Roman" w:eastAsia="Times New Roman" w:hAnsi="Times New Roman" w:cs="Times New Roman"/>
        <w:sz w:val="16"/>
        <w:szCs w:val="16"/>
        <w:lang w:val="ms" w:eastAsia="ms"/>
      </w:rPr>
      <w:tab/>
    </w:r>
    <w:r w:rsidR="006D6C31">
      <w:rPr>
        <w:rFonts w:ascii="Times New Roman" w:eastAsia="Times New Roman" w:hAnsi="Times New Roman" w:cs="Times New Roman"/>
        <w:sz w:val="16"/>
        <w:szCs w:val="16"/>
        <w:lang w:val="ms" w:eastAsia="ms"/>
      </w:rPr>
      <w:tab/>
    </w:r>
    <w:r w:rsidR="006D6C31">
      <w:rPr>
        <w:rFonts w:ascii="Times New Roman" w:eastAsia="Times New Roman" w:hAnsi="Times New Roman" w:cs="Times New Roman"/>
        <w:sz w:val="16"/>
        <w:szCs w:val="16"/>
        <w:lang w:val="ms" w:eastAsia="ms"/>
      </w:rPr>
      <w:tab/>
      <w:t>153</w:t>
    </w:r>
  </w:p>
  <w:p w14:paraId="4CBE1576" w14:textId="049C8E29" w:rsidR="00B323B8" w:rsidRPr="006E2BFC" w:rsidRDefault="00B323B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color w:val="000000"/>
        <w:sz w:val="16"/>
        <w:szCs w:val="16"/>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84864" behindDoc="0" locked="0" layoutInCell="1" hidden="0" allowOverlap="1" wp14:anchorId="6516E058" wp14:editId="0402ABE4">
              <wp:simplePos x="0" y="0"/>
              <wp:positionH relativeFrom="column">
                <wp:posOffset>0</wp:posOffset>
              </wp:positionH>
              <wp:positionV relativeFrom="paragraph">
                <wp:posOffset>24765</wp:posOffset>
              </wp:positionV>
              <wp:extent cx="5575300" cy="74295"/>
              <wp:effectExtent l="0" t="0" r="6350" b="1905"/>
              <wp:wrapNone/>
              <wp:docPr id="5" name="Rectangle 5"/>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1588B5D1" w14:textId="77777777" w:rsidR="00B323B8" w:rsidRDefault="00B323B8" w:rsidP="000D34E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16E058" id="Rectangle 5" o:spid="_x0000_s1030" style="position:absolute;margin-left:0;margin-top:1.95pt;width:439pt;height:5.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" fillcolor="#00b050" stroked="f">
              <v:fill color2="#f48b29" angle="90" colors="0 #00b050;45875f #00b050" focus="100%" type="gradient">
                <o:fill v:ext="view" type="gradientUnscaled"/>
              </v:fill>
              <v:textbox inset="2.53958mm,2.53958mm,2.53958mm,2.53958mm">
                <w:txbxContent>
                  <w:p w14:paraId="1588B5D1" w14:textId="77777777" w:rsidR="00B323B8" w:rsidRDefault="00B323B8" w:rsidP="000D34E3">
                    <w:pPr>
                      <w:spacing w:after="0" w:line="240" w:lineRule="auto"/>
                      <w:textDirection w:val="btLr"/>
                    </w:pPr>
                  </w:p>
                </w:txbxContent>
              </v:textbox>
            </v:rect>
          </w:pict>
        </mc:Fallback>
      </mc:AlternateContent>
    </w:r>
    <w:r w:rsidRPr="006E2BFC">
      <w:rPr>
        <w:rFonts w:ascii="Times New Roman" w:eastAsia="Tahoma" w:hAnsi="Times New Roman" w:cs="Times New Roman"/>
        <w:color w:val="000000"/>
        <w:sz w:val="16"/>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300"/>
    <w:multiLevelType w:val="hybridMultilevel"/>
    <w:tmpl w:val="A3AA253E"/>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83F7C90"/>
    <w:multiLevelType w:val="hybridMultilevel"/>
    <w:tmpl w:val="CA7ED2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E33F1A"/>
    <w:multiLevelType w:val="hybridMultilevel"/>
    <w:tmpl w:val="EC725A86"/>
    <w:lvl w:ilvl="0" w:tplc="7A769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B4ED0"/>
    <w:multiLevelType w:val="hybridMultilevel"/>
    <w:tmpl w:val="D92E4F6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6FC6631"/>
    <w:multiLevelType w:val="hybridMultilevel"/>
    <w:tmpl w:val="E5267F60"/>
    <w:lvl w:ilvl="0" w:tplc="1302737E">
      <w:start w:val="1"/>
      <w:numFmt w:val="lowerLetter"/>
      <w:lvlText w:val="%1."/>
      <w:lvlJc w:val="left"/>
      <w:pPr>
        <w:ind w:left="720" w:hanging="360"/>
      </w:pPr>
      <w:rPr>
        <w:rFonts w:ascii="Times New Roman" w:eastAsia="Times New Roman" w:hAnsi="Times New Roman" w:cs="Times New Roman"/>
      </w:rPr>
    </w:lvl>
    <w:lvl w:ilvl="1" w:tplc="0B7C0AA4">
      <w:start w:val="1"/>
      <w:numFmt w:val="decimal"/>
      <w:lvlText w:val="%2."/>
      <w:lvlJc w:val="left"/>
      <w:pPr>
        <w:ind w:left="1440" w:hanging="360"/>
      </w:pPr>
    </w:lvl>
    <w:lvl w:ilvl="2" w:tplc="04090019">
      <w:start w:val="1"/>
      <w:numFmt w:val="lowerLetter"/>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95B70DD"/>
    <w:multiLevelType w:val="hybridMultilevel"/>
    <w:tmpl w:val="949ED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142E0"/>
    <w:multiLevelType w:val="hybridMultilevel"/>
    <w:tmpl w:val="6C0A1CB6"/>
    <w:lvl w:ilvl="0" w:tplc="DACEC57C">
      <w:start w:val="1"/>
      <w:numFmt w:val="decimal"/>
      <w:lvlText w:val="%1."/>
      <w:lvlJc w:val="left"/>
      <w:pPr>
        <w:ind w:left="1069" w:hanging="360"/>
      </w:pPr>
      <w:rPr>
        <w:rFonts w:hint="default"/>
        <w:b w:val="0"/>
        <w:b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 w15:restartNumberingAfterBreak="0">
    <w:nsid w:val="2B0E6543"/>
    <w:multiLevelType w:val="hybridMultilevel"/>
    <w:tmpl w:val="051A087A"/>
    <w:lvl w:ilvl="0" w:tplc="D744E0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A43234"/>
    <w:multiLevelType w:val="hybridMultilevel"/>
    <w:tmpl w:val="9B800DC6"/>
    <w:lvl w:ilvl="0" w:tplc="99CC964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31C047DC"/>
    <w:multiLevelType w:val="hybridMultilevel"/>
    <w:tmpl w:val="ADEE2074"/>
    <w:lvl w:ilvl="0" w:tplc="DE0C10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BD0571E"/>
    <w:multiLevelType w:val="hybridMultilevel"/>
    <w:tmpl w:val="1EB8C100"/>
    <w:lvl w:ilvl="0" w:tplc="6BBC8E7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B7FB1"/>
    <w:multiLevelType w:val="hybridMultilevel"/>
    <w:tmpl w:val="9FF8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803A8"/>
    <w:multiLevelType w:val="hybridMultilevel"/>
    <w:tmpl w:val="21C2668E"/>
    <w:lvl w:ilvl="0" w:tplc="04210011">
      <w:start w:val="1"/>
      <w:numFmt w:val="decimal"/>
      <w:lvlText w:val="%1)"/>
      <w:lvlJc w:val="left"/>
      <w:pPr>
        <w:ind w:left="1800" w:hanging="360"/>
      </w:pPr>
    </w:lvl>
    <w:lvl w:ilvl="1" w:tplc="04210011">
      <w:start w:val="1"/>
      <w:numFmt w:val="decimal"/>
      <w:lvlText w:val="%2)"/>
      <w:lvlJc w:val="left"/>
      <w:pPr>
        <w:ind w:left="2520" w:hanging="360"/>
      </w:pPr>
    </w:lvl>
    <w:lvl w:ilvl="2" w:tplc="04090019">
      <w:start w:val="1"/>
      <w:numFmt w:val="lowerLetter"/>
      <w:lvlText w:val="%3."/>
      <w:lvlJc w:val="lef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3" w15:restartNumberingAfterBreak="0">
    <w:nsid w:val="46C116A2"/>
    <w:multiLevelType w:val="hybridMultilevel"/>
    <w:tmpl w:val="D01EC0CE"/>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4" w15:restartNumberingAfterBreak="0">
    <w:nsid w:val="4B7A41F3"/>
    <w:multiLevelType w:val="hybridMultilevel"/>
    <w:tmpl w:val="7E42368E"/>
    <w:lvl w:ilvl="0" w:tplc="560EDA7C">
      <w:start w:val="1"/>
      <w:numFmt w:val="decimal"/>
      <w:lvlText w:val="%1."/>
      <w:lvlJc w:val="left"/>
      <w:pPr>
        <w:ind w:left="720" w:hanging="36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D1F11"/>
    <w:multiLevelType w:val="hybridMultilevel"/>
    <w:tmpl w:val="E2406E6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C08E2"/>
    <w:multiLevelType w:val="hybridMultilevel"/>
    <w:tmpl w:val="234C7B4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0421000F">
      <w:start w:val="1"/>
      <w:numFmt w:val="decimal"/>
      <w:lvlText w:val="%5."/>
      <w:lvlJc w:val="left"/>
      <w:pPr>
        <w:ind w:left="108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2F21DE7"/>
    <w:multiLevelType w:val="hybridMultilevel"/>
    <w:tmpl w:val="A792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B175E"/>
    <w:multiLevelType w:val="hybridMultilevel"/>
    <w:tmpl w:val="223EF9CE"/>
    <w:lvl w:ilvl="0" w:tplc="0B7C0AA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698449EF"/>
    <w:multiLevelType w:val="hybridMultilevel"/>
    <w:tmpl w:val="D8FE240C"/>
    <w:lvl w:ilvl="0" w:tplc="007E2FB0">
      <w:start w:val="4"/>
      <w:numFmt w:val="decimal"/>
      <w:lvlText w:val="%1."/>
      <w:lvlJc w:val="left"/>
      <w:pPr>
        <w:ind w:left="1350" w:hanging="360"/>
      </w:pPr>
      <w:rPr>
        <w:rFonts w:hint="default"/>
      </w:r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20" w15:restartNumberingAfterBreak="0">
    <w:nsid w:val="6BB12F69"/>
    <w:multiLevelType w:val="hybridMultilevel"/>
    <w:tmpl w:val="B03808DA"/>
    <w:lvl w:ilvl="0" w:tplc="DAD82AF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6FCB18FF"/>
    <w:multiLevelType w:val="hybridMultilevel"/>
    <w:tmpl w:val="99EECEE0"/>
    <w:lvl w:ilvl="0" w:tplc="64E06426">
      <w:start w:val="1"/>
      <w:numFmt w:val="lowerLetter"/>
      <w:lvlText w:val="%1."/>
      <w:lvlJc w:val="left"/>
      <w:pPr>
        <w:ind w:left="1648" w:hanging="360"/>
      </w:pPr>
      <w:rPr>
        <w:rFonts w:hint="default"/>
      </w:rPr>
    </w:lvl>
    <w:lvl w:ilvl="1" w:tplc="04210019" w:tentative="1">
      <w:start w:val="1"/>
      <w:numFmt w:val="lowerLetter"/>
      <w:lvlText w:val="%2."/>
      <w:lvlJc w:val="left"/>
      <w:pPr>
        <w:ind w:left="2368" w:hanging="360"/>
      </w:p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04210019" w:tentative="1">
      <w:start w:val="1"/>
      <w:numFmt w:val="lowerLetter"/>
      <w:lvlText w:val="%8."/>
      <w:lvlJc w:val="left"/>
      <w:pPr>
        <w:ind w:left="6688" w:hanging="360"/>
      </w:pPr>
    </w:lvl>
    <w:lvl w:ilvl="8" w:tplc="0421001B" w:tentative="1">
      <w:start w:val="1"/>
      <w:numFmt w:val="lowerRoman"/>
      <w:lvlText w:val="%9."/>
      <w:lvlJc w:val="right"/>
      <w:pPr>
        <w:ind w:left="7408" w:hanging="180"/>
      </w:pPr>
    </w:lvl>
  </w:abstractNum>
  <w:abstractNum w:abstractNumId="22" w15:restartNumberingAfterBreak="0">
    <w:nsid w:val="78D0048A"/>
    <w:multiLevelType w:val="hybridMultilevel"/>
    <w:tmpl w:val="FE62B4C2"/>
    <w:lvl w:ilvl="0" w:tplc="2ADEE3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20"/>
  </w:num>
  <w:num w:numId="5">
    <w:abstractNumId w:val="8"/>
  </w:num>
  <w:num w:numId="6">
    <w:abstractNumId w:val="21"/>
  </w:num>
  <w:num w:numId="7">
    <w:abstractNumId w:val="6"/>
  </w:num>
  <w:num w:numId="8">
    <w:abstractNumId w:val="9"/>
  </w:num>
  <w:num w:numId="9">
    <w:abstractNumId w:val="14"/>
  </w:num>
  <w:num w:numId="10">
    <w:abstractNumId w:val="22"/>
  </w:num>
  <w:num w:numId="11">
    <w:abstractNumId w:val="10"/>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1NzU2NzM2Mja3tDRS0lEKTi0uzszPAykwqwUA0EYXKCwAAAA="/>
  </w:docVars>
  <w:rsids>
    <w:rsidRoot w:val="00EE0ED6"/>
    <w:rsid w:val="00061E2C"/>
    <w:rsid w:val="000858D8"/>
    <w:rsid w:val="000B1E55"/>
    <w:rsid w:val="000D34E3"/>
    <w:rsid w:val="00107272"/>
    <w:rsid w:val="00111E03"/>
    <w:rsid w:val="00173D99"/>
    <w:rsid w:val="00174E27"/>
    <w:rsid w:val="00176559"/>
    <w:rsid w:val="001931E0"/>
    <w:rsid w:val="001A2797"/>
    <w:rsid w:val="001B5149"/>
    <w:rsid w:val="001D4714"/>
    <w:rsid w:val="001E584C"/>
    <w:rsid w:val="002209AC"/>
    <w:rsid w:val="00260CF1"/>
    <w:rsid w:val="00273814"/>
    <w:rsid w:val="00294E9F"/>
    <w:rsid w:val="002C4EE8"/>
    <w:rsid w:val="002D7F31"/>
    <w:rsid w:val="002F48A8"/>
    <w:rsid w:val="002F5F37"/>
    <w:rsid w:val="003C6D30"/>
    <w:rsid w:val="003E721F"/>
    <w:rsid w:val="00420F90"/>
    <w:rsid w:val="00452AB1"/>
    <w:rsid w:val="00461689"/>
    <w:rsid w:val="0046584A"/>
    <w:rsid w:val="00466117"/>
    <w:rsid w:val="004D3E85"/>
    <w:rsid w:val="004F2CFE"/>
    <w:rsid w:val="005079A8"/>
    <w:rsid w:val="00522B2D"/>
    <w:rsid w:val="00523EB9"/>
    <w:rsid w:val="0055759E"/>
    <w:rsid w:val="00575FBF"/>
    <w:rsid w:val="00587A9F"/>
    <w:rsid w:val="005C368E"/>
    <w:rsid w:val="005D6B00"/>
    <w:rsid w:val="005E75DB"/>
    <w:rsid w:val="005F2565"/>
    <w:rsid w:val="005F3D76"/>
    <w:rsid w:val="006400B8"/>
    <w:rsid w:val="00647EF2"/>
    <w:rsid w:val="00666185"/>
    <w:rsid w:val="006D57D4"/>
    <w:rsid w:val="006D6C31"/>
    <w:rsid w:val="006E2BFC"/>
    <w:rsid w:val="006E51DB"/>
    <w:rsid w:val="00710300"/>
    <w:rsid w:val="007109B3"/>
    <w:rsid w:val="007577CE"/>
    <w:rsid w:val="007C41C5"/>
    <w:rsid w:val="007D6B4E"/>
    <w:rsid w:val="0080451F"/>
    <w:rsid w:val="0082791B"/>
    <w:rsid w:val="0085647F"/>
    <w:rsid w:val="00865680"/>
    <w:rsid w:val="008660B0"/>
    <w:rsid w:val="008C633F"/>
    <w:rsid w:val="0092299A"/>
    <w:rsid w:val="00925500"/>
    <w:rsid w:val="00940C5F"/>
    <w:rsid w:val="00950647"/>
    <w:rsid w:val="0097535E"/>
    <w:rsid w:val="00980EF6"/>
    <w:rsid w:val="009A5C00"/>
    <w:rsid w:val="009F297E"/>
    <w:rsid w:val="00A555E3"/>
    <w:rsid w:val="00A91BA9"/>
    <w:rsid w:val="00A96199"/>
    <w:rsid w:val="00AF4AF7"/>
    <w:rsid w:val="00AF7C0F"/>
    <w:rsid w:val="00B23EE6"/>
    <w:rsid w:val="00B26A04"/>
    <w:rsid w:val="00B323B8"/>
    <w:rsid w:val="00BB2B16"/>
    <w:rsid w:val="00BB4FA9"/>
    <w:rsid w:val="00BC53C1"/>
    <w:rsid w:val="00BE0B2A"/>
    <w:rsid w:val="00BF71B2"/>
    <w:rsid w:val="00C41FC6"/>
    <w:rsid w:val="00C53CD0"/>
    <w:rsid w:val="00C600E9"/>
    <w:rsid w:val="00C74328"/>
    <w:rsid w:val="00C83D5E"/>
    <w:rsid w:val="00CC3BA2"/>
    <w:rsid w:val="00CC3E41"/>
    <w:rsid w:val="00CE1696"/>
    <w:rsid w:val="00CE1747"/>
    <w:rsid w:val="00CE7088"/>
    <w:rsid w:val="00D15165"/>
    <w:rsid w:val="00D16EF8"/>
    <w:rsid w:val="00E01ECE"/>
    <w:rsid w:val="00E1390E"/>
    <w:rsid w:val="00E56DC9"/>
    <w:rsid w:val="00E57B6C"/>
    <w:rsid w:val="00E725BE"/>
    <w:rsid w:val="00ED0763"/>
    <w:rsid w:val="00ED510F"/>
    <w:rsid w:val="00EE0ED6"/>
    <w:rsid w:val="00EE2A30"/>
    <w:rsid w:val="00EE43EB"/>
    <w:rsid w:val="00F0042D"/>
    <w:rsid w:val="00F300FC"/>
    <w:rsid w:val="00F33BF7"/>
    <w:rsid w:val="00F84ADC"/>
    <w:rsid w:val="00FA2BD6"/>
    <w:rsid w:val="00FE146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070F"/>
  <w15:docId w15:val="{08501185-9A61-8C4D-9729-75D72204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360" w:after="80" w:line="240" w:lineRule="auto"/>
      <w:ind w:left="360" w:hanging="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tabs>
        <w:tab w:val="left" w:pos="454"/>
      </w:tabs>
      <w:spacing w:before="120" w:after="60" w:line="240" w:lineRule="auto"/>
      <w:outlineLvl w:val="1"/>
    </w:pPr>
    <w:rPr>
      <w:rFonts w:ascii="Times New Roman" w:eastAsia="Times New Roman" w:hAnsi="Times New Roman" w:cs="Times New Roman"/>
      <w:b/>
      <w:i/>
    </w:rPr>
  </w:style>
  <w:style w:type="paragraph" w:styleId="Heading3">
    <w:name w:val="heading 3"/>
    <w:basedOn w:val="Normal"/>
    <w:next w:val="Normal"/>
    <w:uiPriority w:val="9"/>
    <w:semiHidden/>
    <w:unhideWhenUsed/>
    <w:qFormat/>
    <w:pPr>
      <w:spacing w:after="0" w:line="240" w:lineRule="auto"/>
      <w:ind w:firstLine="288"/>
      <w:jc w:val="both"/>
      <w:outlineLvl w:val="2"/>
    </w:pPr>
    <w:rPr>
      <w:rFonts w:ascii="Times New Roman" w:eastAsia="Times New Roman" w:hAnsi="Times New Roman" w:cs="Times New Roman"/>
      <w:i/>
      <w:sz w:val="20"/>
      <w:szCs w:val="20"/>
    </w:rPr>
  </w:style>
  <w:style w:type="paragraph" w:styleId="Heading4">
    <w:name w:val="heading 4"/>
    <w:basedOn w:val="Normal"/>
    <w:next w:val="Normal"/>
    <w:uiPriority w:val="9"/>
    <w:semiHidden/>
    <w:unhideWhenUsed/>
    <w:qFormat/>
    <w:pPr>
      <w:tabs>
        <w:tab w:val="left" w:pos="821"/>
      </w:tabs>
      <w:spacing w:before="40" w:after="40" w:line="240" w:lineRule="auto"/>
      <w:ind w:firstLine="504"/>
      <w:jc w:val="both"/>
      <w:outlineLvl w:val="3"/>
    </w:pPr>
    <w:rPr>
      <w:rFonts w:ascii="Times New Roman" w:eastAsia="Times New Roman" w:hAnsi="Times New Roman" w:cs="Times New Roman"/>
      <w:i/>
      <w:sz w:val="20"/>
      <w:szCs w:val="20"/>
    </w:rPr>
  </w:style>
  <w:style w:type="paragraph" w:styleId="Heading5">
    <w:name w:val="heading 5"/>
    <w:basedOn w:val="Normal"/>
    <w:next w:val="Normal"/>
    <w:uiPriority w:val="9"/>
    <w:semiHidden/>
    <w:unhideWhenUsed/>
    <w:qFormat/>
    <w:pPr>
      <w:tabs>
        <w:tab w:val="left" w:pos="360"/>
      </w:tabs>
      <w:spacing w:before="160" w:after="80" w:line="240" w:lineRule="auto"/>
      <w:jc w:val="center"/>
      <w:outlineLvl w:val="4"/>
    </w:pPr>
    <w:rPr>
      <w:rFonts w:ascii="Junicode" w:eastAsia="Junicode" w:hAnsi="Junicode" w:cs="Junicode"/>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rPr>
      <w:sz w:val="24"/>
      <w:szCs w:val="24"/>
    </w:rPr>
    <w:tblPr>
      <w:tblStyleRowBandSize w:val="1"/>
      <w:tblStyleColBandSize w:val="1"/>
    </w:tblPr>
  </w:style>
  <w:style w:type="table" w:customStyle="1" w:styleId="a1">
    <w:basedOn w:val="TableNormal"/>
    <w:rPr>
      <w:sz w:val="24"/>
      <w:szCs w:val="24"/>
    </w:rPr>
    <w:tblPr>
      <w:tblStyleRowBandSize w:val="1"/>
      <w:tblStyleColBandSize w:val="1"/>
    </w:tblPr>
  </w:style>
  <w:style w:type="paragraph" w:customStyle="1" w:styleId="Keyword">
    <w:name w:val="Keyword"/>
    <w:qFormat/>
    <w:rsid w:val="00F33BF7"/>
    <w:pPr>
      <w:spacing w:after="0" w:line="200" w:lineRule="exact"/>
    </w:pPr>
    <w:rPr>
      <w:rFonts w:ascii="Ebrima" w:eastAsia="Times New Roman" w:hAnsi="Ebrima" w:cs="Times New Roman"/>
      <w:sz w:val="14"/>
      <w:szCs w:val="20"/>
      <w:lang w:val="en-US"/>
    </w:rPr>
  </w:style>
  <w:style w:type="paragraph" w:styleId="FootnoteText">
    <w:name w:val="footnote text"/>
    <w:basedOn w:val="Normal"/>
    <w:link w:val="FootnoteTextChar"/>
    <w:uiPriority w:val="99"/>
    <w:unhideWhenUsed/>
    <w:rsid w:val="00176559"/>
    <w:pPr>
      <w:spacing w:after="0" w:line="240" w:lineRule="auto"/>
    </w:pPr>
    <w:rPr>
      <w:sz w:val="20"/>
      <w:szCs w:val="20"/>
    </w:rPr>
  </w:style>
  <w:style w:type="character" w:customStyle="1" w:styleId="FootnoteTextChar">
    <w:name w:val="Footnote Text Char"/>
    <w:basedOn w:val="DefaultParagraphFont"/>
    <w:link w:val="FootnoteText"/>
    <w:uiPriority w:val="99"/>
    <w:rsid w:val="00176559"/>
    <w:rPr>
      <w:sz w:val="20"/>
      <w:szCs w:val="20"/>
    </w:rPr>
  </w:style>
  <w:style w:type="character" w:styleId="FootnoteReference">
    <w:name w:val="footnote reference"/>
    <w:basedOn w:val="DefaultParagraphFont"/>
    <w:uiPriority w:val="99"/>
    <w:semiHidden/>
    <w:unhideWhenUsed/>
    <w:rsid w:val="00176559"/>
    <w:rPr>
      <w:vertAlign w:val="superscript"/>
    </w:rPr>
  </w:style>
  <w:style w:type="character" w:styleId="Hyperlink">
    <w:name w:val="Hyperlink"/>
    <w:basedOn w:val="DefaultParagraphFont"/>
    <w:uiPriority w:val="99"/>
    <w:unhideWhenUsed/>
    <w:rsid w:val="00F84ADC"/>
    <w:rPr>
      <w:color w:val="0000FF" w:themeColor="hyperlink"/>
      <w:u w:val="single"/>
    </w:rPr>
  </w:style>
  <w:style w:type="character" w:customStyle="1" w:styleId="UnresolvedMention">
    <w:name w:val="Unresolved Mention"/>
    <w:basedOn w:val="DefaultParagraphFont"/>
    <w:uiPriority w:val="99"/>
    <w:semiHidden/>
    <w:unhideWhenUsed/>
    <w:rsid w:val="00F84ADC"/>
    <w:rPr>
      <w:color w:val="605E5C"/>
      <w:shd w:val="clear" w:color="auto" w:fill="E1DFDD"/>
    </w:rPr>
  </w:style>
  <w:style w:type="paragraph" w:styleId="ListParagraph">
    <w:name w:val="List Paragraph"/>
    <w:aliases w:val="Body of text,sub 1,List Paragraph1"/>
    <w:basedOn w:val="Normal"/>
    <w:link w:val="ListParagraphChar"/>
    <w:qFormat/>
    <w:rsid w:val="00950647"/>
    <w:pPr>
      <w:ind w:left="720"/>
      <w:contextualSpacing/>
    </w:pPr>
    <w:rPr>
      <w:rFonts w:asciiTheme="minorHAnsi" w:eastAsiaTheme="minorHAnsi" w:hAnsiTheme="minorHAnsi" w:cstheme="minorBidi"/>
    </w:rPr>
  </w:style>
  <w:style w:type="character" w:customStyle="1" w:styleId="ListParagraphChar">
    <w:name w:val="List Paragraph Char"/>
    <w:aliases w:val="Body of text Char,sub 1 Char,List Paragraph1 Char"/>
    <w:basedOn w:val="DefaultParagraphFont"/>
    <w:link w:val="ListParagraph"/>
    <w:locked/>
    <w:rsid w:val="00111E03"/>
    <w:rPr>
      <w:rFonts w:asciiTheme="minorHAnsi" w:eastAsiaTheme="minorHAnsi" w:hAnsiTheme="minorHAnsi" w:cstheme="minorBidi"/>
    </w:rPr>
  </w:style>
  <w:style w:type="table" w:styleId="TableGrid">
    <w:name w:val="Table Grid"/>
    <w:basedOn w:val="TableNormal"/>
    <w:uiPriority w:val="39"/>
    <w:rsid w:val="007109B3"/>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0EF6"/>
    <w:pPr>
      <w:autoSpaceDE w:val="0"/>
      <w:autoSpaceDN w:val="0"/>
      <w:adjustRightInd w:val="0"/>
      <w:spacing w:after="0" w:line="240" w:lineRule="auto"/>
    </w:pPr>
    <w:rPr>
      <w:rFonts w:ascii="Times New Roman" w:eastAsiaTheme="minorHAnsi"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F6C6-12A4-4908-9B4B-D7253B06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LENOVO</cp:lastModifiedBy>
  <cp:revision>8</cp:revision>
  <dcterms:created xsi:type="dcterms:W3CDTF">2023-09-18T05:54:00Z</dcterms:created>
  <dcterms:modified xsi:type="dcterms:W3CDTF">2024-07-22T03:39:00Z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e1426900-a126-3549-9230-43b78a4d2bb1</vt:lpwstr>
  </property>
  <property fmtid="{D5CDD505-2E9C-101B-9397-08002B2CF9AE}" pid="4" name="Mendeley Citation Style_1">
    <vt:lpwstr>http://www.zotero.org/styles/apa</vt:lpwstr>
  </property>
  <property fmtid="{D5CDD505-2E9C-101B-9397-08002B2CF9AE}" pid="5" name="GrammarlyDocumentId">
    <vt:lpwstr>9897fa8be6cdb5620759743d9cc52816caec6705adf688b06fe80696b0efcd81</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